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5E60" w14:textId="77777777" w:rsidR="00C949F5" w:rsidRPr="00F74CF7" w:rsidRDefault="00C949F5" w:rsidP="00F74CF7">
      <w:pPr>
        <w:tabs>
          <w:tab w:val="left" w:pos="15168"/>
          <w:tab w:val="left" w:pos="15451"/>
        </w:tabs>
        <w:spacing w:line="240" w:lineRule="auto"/>
        <w:rPr>
          <w:b/>
          <w:sz w:val="20"/>
          <w:szCs w:val="20"/>
        </w:rPr>
      </w:pPr>
    </w:p>
    <w:p w14:paraId="25B142DF" w14:textId="77777777" w:rsidR="008E3891" w:rsidRPr="00F74CF7" w:rsidRDefault="0024426D" w:rsidP="00F74CF7">
      <w:pPr>
        <w:spacing w:line="240" w:lineRule="auto"/>
        <w:jc w:val="center"/>
        <w:rPr>
          <w:b/>
          <w:sz w:val="20"/>
          <w:szCs w:val="20"/>
        </w:rPr>
      </w:pPr>
      <w:r w:rsidRPr="00F74CF7">
        <w:rPr>
          <w:b/>
          <w:sz w:val="20"/>
          <w:szCs w:val="20"/>
        </w:rPr>
        <w:t>"</w:t>
      </w:r>
      <w:r w:rsidR="006C3824" w:rsidRPr="00F74CF7">
        <w:rPr>
          <w:b/>
          <w:sz w:val="20"/>
          <w:szCs w:val="20"/>
        </w:rPr>
        <w:t>ТӨРИЙН АЛБАН ХААГЧИЙН АЖИЛЛАХ НӨХЦӨЛ,  НИЙГМИЙН БАТАЛГААНЫ ХӨТӨЛБӨР</w:t>
      </w:r>
      <w:r w:rsidRPr="00F74CF7">
        <w:rPr>
          <w:b/>
          <w:sz w:val="20"/>
          <w:szCs w:val="20"/>
        </w:rPr>
        <w:t>”-И</w:t>
      </w:r>
      <w:r w:rsidR="006C3824" w:rsidRPr="00F74CF7">
        <w:rPr>
          <w:b/>
          <w:sz w:val="20"/>
          <w:szCs w:val="20"/>
        </w:rPr>
        <w:t>ЙН</w:t>
      </w:r>
    </w:p>
    <w:p w14:paraId="1C5F2F1E" w14:textId="0FA76CC9" w:rsidR="008E3891" w:rsidRPr="00F74CF7" w:rsidRDefault="006C3824" w:rsidP="00F74CF7">
      <w:pPr>
        <w:spacing w:line="240" w:lineRule="auto"/>
        <w:jc w:val="center"/>
        <w:rPr>
          <w:b/>
          <w:sz w:val="20"/>
          <w:szCs w:val="20"/>
        </w:rPr>
      </w:pPr>
      <w:r w:rsidRPr="00F74CF7">
        <w:rPr>
          <w:b/>
          <w:sz w:val="20"/>
          <w:szCs w:val="20"/>
        </w:rPr>
        <w:t xml:space="preserve"> ХЭРЭГЖИЛТИЙГ ХАНГАХ 202</w:t>
      </w:r>
      <w:r w:rsidR="002A26E9" w:rsidRPr="00F74CF7">
        <w:rPr>
          <w:b/>
          <w:sz w:val="20"/>
          <w:szCs w:val="20"/>
        </w:rPr>
        <w:t>3</w:t>
      </w:r>
      <w:r w:rsidRPr="00F74CF7">
        <w:rPr>
          <w:b/>
          <w:sz w:val="20"/>
          <w:szCs w:val="20"/>
        </w:rPr>
        <w:t xml:space="preserve"> ОНЫ ТӨЛӨВЛӨГӨӨ</w:t>
      </w:r>
      <w:r w:rsidR="00AF687D" w:rsidRPr="00F74CF7">
        <w:rPr>
          <w:b/>
          <w:sz w:val="20"/>
          <w:szCs w:val="20"/>
        </w:rPr>
        <w:t xml:space="preserve">НИЙ ХЭРЭГЖИЛТ </w:t>
      </w:r>
    </w:p>
    <w:p w14:paraId="0A9F5E07" w14:textId="77777777" w:rsidR="008E3891" w:rsidRPr="00F74CF7" w:rsidRDefault="006C3824" w:rsidP="00F74CF7">
      <w:pPr>
        <w:spacing w:line="240" w:lineRule="auto"/>
        <w:jc w:val="right"/>
        <w:rPr>
          <w:sz w:val="20"/>
          <w:szCs w:val="20"/>
        </w:rPr>
      </w:pPr>
      <w:r w:rsidRPr="00F74CF7">
        <w:rPr>
          <w:sz w:val="20"/>
          <w:szCs w:val="20"/>
        </w:rPr>
        <w:tab/>
      </w:r>
      <w:r w:rsidRPr="00F74CF7">
        <w:rPr>
          <w:sz w:val="20"/>
          <w:szCs w:val="20"/>
        </w:rPr>
        <w:tab/>
        <w:t xml:space="preserve">                                          </w:t>
      </w: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p>
    <w:p w14:paraId="1EE6FB00" w14:textId="77777777" w:rsidR="008E3891" w:rsidRPr="00F74CF7" w:rsidRDefault="006C3824" w:rsidP="00F74CF7">
      <w:pPr>
        <w:spacing w:line="240" w:lineRule="auto"/>
        <w:jc w:val="right"/>
        <w:rPr>
          <w:sz w:val="20"/>
          <w:szCs w:val="20"/>
        </w:rPr>
      </w:pP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r w:rsidRPr="00F74CF7">
        <w:rPr>
          <w:sz w:val="20"/>
          <w:szCs w:val="20"/>
        </w:rPr>
        <w:tab/>
      </w:r>
    </w:p>
    <w:tbl>
      <w:tblPr>
        <w:tblStyle w:val="GridTable1Light-Accent1"/>
        <w:tblW w:w="15163" w:type="dxa"/>
        <w:tblLayout w:type="fixed"/>
        <w:tblLook w:val="0400" w:firstRow="0" w:lastRow="0" w:firstColumn="0" w:lastColumn="0" w:noHBand="0" w:noVBand="1"/>
      </w:tblPr>
      <w:tblGrid>
        <w:gridCol w:w="567"/>
        <w:gridCol w:w="562"/>
        <w:gridCol w:w="3828"/>
        <w:gridCol w:w="1080"/>
        <w:gridCol w:w="2070"/>
        <w:gridCol w:w="7056"/>
      </w:tblGrid>
      <w:tr w:rsidR="00B92910" w:rsidRPr="00F74CF7" w14:paraId="67ADFCF5" w14:textId="77777777" w:rsidTr="00E757D0">
        <w:trPr>
          <w:trHeight w:val="435"/>
        </w:trPr>
        <w:tc>
          <w:tcPr>
            <w:tcW w:w="567" w:type="dxa"/>
            <w:shd w:val="clear" w:color="auto" w:fill="DBE5F1" w:themeFill="accent1" w:themeFillTint="33"/>
          </w:tcPr>
          <w:p w14:paraId="1E37FB48" w14:textId="77777777" w:rsidR="00B92910" w:rsidRPr="00F74CF7" w:rsidRDefault="00B92910" w:rsidP="00F74CF7">
            <w:pPr>
              <w:rPr>
                <w:b/>
                <w:sz w:val="20"/>
                <w:szCs w:val="20"/>
              </w:rPr>
            </w:pPr>
            <w:r w:rsidRPr="00F74CF7">
              <w:rPr>
                <w:b/>
                <w:sz w:val="20"/>
                <w:szCs w:val="20"/>
              </w:rPr>
              <w:t>№</w:t>
            </w:r>
          </w:p>
        </w:tc>
        <w:tc>
          <w:tcPr>
            <w:tcW w:w="562" w:type="dxa"/>
            <w:shd w:val="clear" w:color="auto" w:fill="DBE5F1" w:themeFill="accent1" w:themeFillTint="33"/>
          </w:tcPr>
          <w:p w14:paraId="64AFA92F" w14:textId="77777777" w:rsidR="00B92910" w:rsidRPr="00F74CF7" w:rsidRDefault="00B92910" w:rsidP="00F74CF7">
            <w:pPr>
              <w:rPr>
                <w:b/>
                <w:sz w:val="20"/>
                <w:szCs w:val="20"/>
              </w:rPr>
            </w:pPr>
            <w:r w:rsidRPr="00F74CF7">
              <w:rPr>
                <w:b/>
                <w:sz w:val="20"/>
                <w:szCs w:val="20"/>
              </w:rPr>
              <w:t>№</w:t>
            </w:r>
          </w:p>
        </w:tc>
        <w:tc>
          <w:tcPr>
            <w:tcW w:w="3828" w:type="dxa"/>
            <w:shd w:val="clear" w:color="auto" w:fill="DBE5F1" w:themeFill="accent1" w:themeFillTint="33"/>
          </w:tcPr>
          <w:p w14:paraId="41FA5A79" w14:textId="77777777" w:rsidR="00B92910" w:rsidRPr="00F74CF7" w:rsidRDefault="00B92910" w:rsidP="00F74CF7">
            <w:pPr>
              <w:jc w:val="center"/>
              <w:rPr>
                <w:b/>
                <w:sz w:val="20"/>
                <w:szCs w:val="20"/>
              </w:rPr>
            </w:pPr>
            <w:r w:rsidRPr="00F74CF7">
              <w:rPr>
                <w:b/>
                <w:sz w:val="20"/>
                <w:szCs w:val="20"/>
              </w:rPr>
              <w:t>Хэрэгжүүлэх арга хэмжээ</w:t>
            </w:r>
          </w:p>
        </w:tc>
        <w:tc>
          <w:tcPr>
            <w:tcW w:w="1080" w:type="dxa"/>
            <w:shd w:val="clear" w:color="auto" w:fill="DBE5F1" w:themeFill="accent1" w:themeFillTint="33"/>
          </w:tcPr>
          <w:p w14:paraId="3C6DAB19" w14:textId="77777777" w:rsidR="00B92910" w:rsidRPr="00F74CF7" w:rsidRDefault="00B92910" w:rsidP="00F74CF7">
            <w:pPr>
              <w:jc w:val="center"/>
              <w:rPr>
                <w:b/>
                <w:sz w:val="20"/>
                <w:szCs w:val="20"/>
              </w:rPr>
            </w:pPr>
            <w:r w:rsidRPr="00F74CF7">
              <w:rPr>
                <w:b/>
                <w:sz w:val="20"/>
                <w:szCs w:val="20"/>
              </w:rPr>
              <w:t>Хугацаа</w:t>
            </w:r>
          </w:p>
        </w:tc>
        <w:tc>
          <w:tcPr>
            <w:tcW w:w="2070" w:type="dxa"/>
            <w:shd w:val="clear" w:color="auto" w:fill="DBE5F1" w:themeFill="accent1" w:themeFillTint="33"/>
          </w:tcPr>
          <w:p w14:paraId="5649C170" w14:textId="77777777" w:rsidR="00B92910" w:rsidRPr="00F74CF7" w:rsidRDefault="00B92910" w:rsidP="00F74CF7">
            <w:pPr>
              <w:jc w:val="center"/>
              <w:rPr>
                <w:b/>
                <w:sz w:val="20"/>
                <w:szCs w:val="20"/>
              </w:rPr>
            </w:pPr>
            <w:r w:rsidRPr="00F74CF7">
              <w:rPr>
                <w:b/>
                <w:sz w:val="20"/>
                <w:szCs w:val="20"/>
              </w:rPr>
              <w:t>Шалгуур үзүүлэлт</w:t>
            </w:r>
          </w:p>
        </w:tc>
        <w:tc>
          <w:tcPr>
            <w:tcW w:w="7056" w:type="dxa"/>
            <w:shd w:val="clear" w:color="auto" w:fill="DBE5F1" w:themeFill="accent1" w:themeFillTint="33"/>
          </w:tcPr>
          <w:p w14:paraId="0C81B94A" w14:textId="77777777" w:rsidR="00B92910" w:rsidRPr="00F74CF7" w:rsidRDefault="00B92910" w:rsidP="00F74CF7">
            <w:pPr>
              <w:ind w:right="-194"/>
              <w:jc w:val="center"/>
              <w:rPr>
                <w:b/>
                <w:sz w:val="20"/>
                <w:szCs w:val="20"/>
              </w:rPr>
            </w:pPr>
            <w:r w:rsidRPr="00F74CF7">
              <w:rPr>
                <w:b/>
                <w:sz w:val="20"/>
                <w:szCs w:val="20"/>
              </w:rPr>
              <w:t>Зохион байгуулах байгууллага</w:t>
            </w:r>
          </w:p>
        </w:tc>
      </w:tr>
      <w:tr w:rsidR="00B92910" w:rsidRPr="00F74CF7" w14:paraId="2C84E100" w14:textId="77777777" w:rsidTr="00E757D0">
        <w:trPr>
          <w:trHeight w:val="512"/>
        </w:trPr>
        <w:tc>
          <w:tcPr>
            <w:tcW w:w="567" w:type="dxa"/>
            <w:shd w:val="clear" w:color="auto" w:fill="DBE5F1" w:themeFill="accent1" w:themeFillTint="33"/>
          </w:tcPr>
          <w:p w14:paraId="18CE423C" w14:textId="77777777" w:rsidR="00B92910" w:rsidRPr="00F74CF7" w:rsidRDefault="00B92910" w:rsidP="00F74CF7">
            <w:pPr>
              <w:pBdr>
                <w:top w:val="nil"/>
                <w:left w:val="nil"/>
                <w:bottom w:val="nil"/>
                <w:right w:val="nil"/>
                <w:between w:val="nil"/>
              </w:pBdr>
              <w:jc w:val="center"/>
              <w:rPr>
                <w:b/>
                <w:sz w:val="20"/>
                <w:szCs w:val="20"/>
              </w:rPr>
            </w:pPr>
          </w:p>
        </w:tc>
        <w:tc>
          <w:tcPr>
            <w:tcW w:w="14596" w:type="dxa"/>
            <w:gridSpan w:val="5"/>
            <w:shd w:val="clear" w:color="auto" w:fill="DBE5F1" w:themeFill="accent1" w:themeFillTint="33"/>
          </w:tcPr>
          <w:p w14:paraId="3BCFBB9C"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 xml:space="preserve">Нэг: Төрийн албан хаагчийн ажиллах нөхцөл, нийгмийн баталгааны хөтөлбөрийн </w:t>
            </w:r>
          </w:p>
          <w:p w14:paraId="2B5D11E9"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“Төрийн албан хаагчдын ажлын гүйцэтгэл, үр дүн, ур чадвар, санал санаачилгыг харгалзан цалин хөлс, урамшууллын тогтолцоог бүрдүүлэх зорилтын хүрээнд”</w:t>
            </w:r>
          </w:p>
        </w:tc>
      </w:tr>
      <w:tr w:rsidR="00B92910" w:rsidRPr="00F74CF7" w14:paraId="5EFFF5E9" w14:textId="77777777" w:rsidTr="00E757D0">
        <w:trPr>
          <w:trHeight w:val="881"/>
        </w:trPr>
        <w:tc>
          <w:tcPr>
            <w:tcW w:w="567" w:type="dxa"/>
          </w:tcPr>
          <w:p w14:paraId="00B8902D" w14:textId="77777777" w:rsidR="00B92910" w:rsidRPr="00F74CF7" w:rsidRDefault="00B92910" w:rsidP="00F74CF7">
            <w:pPr>
              <w:jc w:val="center"/>
              <w:rPr>
                <w:sz w:val="20"/>
                <w:szCs w:val="20"/>
              </w:rPr>
            </w:pPr>
            <w:r w:rsidRPr="00F74CF7">
              <w:rPr>
                <w:sz w:val="20"/>
                <w:szCs w:val="20"/>
              </w:rPr>
              <w:t>1.</w:t>
            </w:r>
          </w:p>
        </w:tc>
        <w:tc>
          <w:tcPr>
            <w:tcW w:w="562" w:type="dxa"/>
          </w:tcPr>
          <w:p w14:paraId="437FB34A" w14:textId="77777777" w:rsidR="00B92910" w:rsidRPr="00F74CF7" w:rsidRDefault="00B92910" w:rsidP="00F74CF7">
            <w:pPr>
              <w:jc w:val="center"/>
              <w:rPr>
                <w:sz w:val="20"/>
                <w:szCs w:val="20"/>
              </w:rPr>
            </w:pPr>
            <w:r w:rsidRPr="00F74CF7">
              <w:rPr>
                <w:sz w:val="20"/>
                <w:szCs w:val="20"/>
              </w:rPr>
              <w:t>1.1</w:t>
            </w:r>
          </w:p>
        </w:tc>
        <w:tc>
          <w:tcPr>
            <w:tcW w:w="3828" w:type="dxa"/>
          </w:tcPr>
          <w:p w14:paraId="150DE66B" w14:textId="77777777" w:rsidR="00B92910" w:rsidRPr="00F74CF7" w:rsidRDefault="00B92910" w:rsidP="00F74CF7">
            <w:pPr>
              <w:jc w:val="both"/>
              <w:rPr>
                <w:sz w:val="20"/>
                <w:szCs w:val="20"/>
              </w:rPr>
            </w:pPr>
            <w:r w:rsidRPr="00F74CF7">
              <w:rPr>
                <w:sz w:val="20"/>
                <w:szCs w:val="20"/>
              </w:rPr>
              <w:t xml:space="preserve">Албан хаагчид олгох үндсэн цалин, нэмэгдэл хөлс, нэмэгдлийн хэмжээг холбогдох хууль тогтоомжийг үндэслэн тогтоох </w:t>
            </w:r>
          </w:p>
          <w:p w14:paraId="514D4F37" w14:textId="77777777" w:rsidR="00B92910" w:rsidRPr="00F74CF7" w:rsidRDefault="00B92910" w:rsidP="00F74CF7">
            <w:pPr>
              <w:pBdr>
                <w:top w:val="nil"/>
                <w:left w:val="nil"/>
                <w:bottom w:val="nil"/>
                <w:right w:val="nil"/>
                <w:between w:val="nil"/>
              </w:pBdr>
              <w:jc w:val="both"/>
              <w:rPr>
                <w:sz w:val="20"/>
                <w:szCs w:val="20"/>
              </w:rPr>
            </w:pPr>
          </w:p>
        </w:tc>
        <w:tc>
          <w:tcPr>
            <w:tcW w:w="1080" w:type="dxa"/>
          </w:tcPr>
          <w:p w14:paraId="1DE4E19A"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70AF84A5" w14:textId="77777777" w:rsidR="00B92910" w:rsidRPr="00F74CF7" w:rsidRDefault="00B92910" w:rsidP="00F74CF7">
            <w:pPr>
              <w:jc w:val="both"/>
              <w:rPr>
                <w:sz w:val="20"/>
                <w:szCs w:val="20"/>
              </w:rPr>
            </w:pPr>
            <w:r w:rsidRPr="00F74CF7">
              <w:rPr>
                <w:sz w:val="20"/>
                <w:szCs w:val="20"/>
              </w:rPr>
              <w:t>Холбогдох хууль тогтоомжид нийцсэн байна.</w:t>
            </w:r>
          </w:p>
        </w:tc>
        <w:tc>
          <w:tcPr>
            <w:tcW w:w="7056" w:type="dxa"/>
          </w:tcPr>
          <w:p w14:paraId="17CE7F6C" w14:textId="77777777" w:rsidR="00B92910" w:rsidRPr="00F74CF7" w:rsidRDefault="00B92910" w:rsidP="00F74CF7">
            <w:pPr>
              <w:pStyle w:val="ListParagraph"/>
              <w:numPr>
                <w:ilvl w:val="0"/>
                <w:numId w:val="2"/>
              </w:numPr>
              <w:ind w:left="256" w:right="76" w:hanging="256"/>
              <w:jc w:val="both"/>
              <w:rPr>
                <w:rFonts w:eastAsia="Times New Roman"/>
                <w:sz w:val="20"/>
                <w:szCs w:val="20"/>
                <w:shd w:val="clear" w:color="auto" w:fill="FFFFFF"/>
              </w:rPr>
            </w:pPr>
            <w:r w:rsidRPr="00F74CF7">
              <w:rPr>
                <w:sz w:val="20"/>
                <w:szCs w:val="20"/>
              </w:rPr>
              <w:t>Засгийн газрын 2022 оны 487, 488, 491 дүгээр тогтоол, 20</w:t>
            </w:r>
            <w:r w:rsidRPr="00F74CF7">
              <w:rPr>
                <w:sz w:val="20"/>
                <w:szCs w:val="20"/>
                <w:lang w:val="en-US"/>
              </w:rPr>
              <w:t>2</w:t>
            </w:r>
            <w:r w:rsidRPr="00F74CF7">
              <w:rPr>
                <w:sz w:val="20"/>
                <w:szCs w:val="20"/>
              </w:rPr>
              <w:t xml:space="preserve">2 оны ажлын гүйцэтгэлийн үнэлгээг үндэслэн </w:t>
            </w:r>
            <w:r w:rsidRPr="00F74CF7">
              <w:rPr>
                <w:rFonts w:eastAsia="Times New Roman"/>
                <w:sz w:val="20"/>
                <w:szCs w:val="20"/>
                <w:shd w:val="clear" w:color="auto" w:fill="FFFFFF"/>
              </w:rPr>
              <w:t>Газрын даргын 2023 оны 01 дүгээр сарын 03-ны өдрийн Б/11 дүгээр тушаалаар цалингийн санг шинэчлэн тогтоосон.</w:t>
            </w:r>
          </w:p>
          <w:p w14:paraId="67FB0230" w14:textId="77777777" w:rsidR="00B92910" w:rsidRPr="00F74CF7" w:rsidRDefault="00B92910" w:rsidP="00F74CF7">
            <w:pPr>
              <w:pStyle w:val="BodyText"/>
              <w:numPr>
                <w:ilvl w:val="0"/>
                <w:numId w:val="2"/>
              </w:numPr>
              <w:tabs>
                <w:tab w:val="left" w:pos="0"/>
              </w:tabs>
              <w:ind w:left="256" w:right="76" w:hanging="256"/>
              <w:rPr>
                <w:rFonts w:ascii="Arial" w:hAnsi="Arial" w:cs="Arial"/>
                <w:sz w:val="20"/>
                <w:szCs w:val="20"/>
              </w:rPr>
            </w:pPr>
            <w:r w:rsidRPr="00F74CF7">
              <w:rPr>
                <w:rFonts w:ascii="Arial" w:hAnsi="Arial" w:cs="Arial"/>
                <w:sz w:val="20"/>
                <w:szCs w:val="20"/>
                <w:lang w:val="mn-MN"/>
              </w:rPr>
              <w:t>Барилга, хот байгуулалтын Сайдын 2023 оны 04 дүгээр сарын 10-ны өдрийн 71 дүгээр тушаалыг</w:t>
            </w:r>
            <w:r w:rsidRPr="00F74CF7">
              <w:rPr>
                <w:rFonts w:ascii="Arial" w:hAnsi="Arial" w:cs="Arial"/>
                <w:bCs/>
                <w:sz w:val="20"/>
                <w:szCs w:val="20"/>
                <w:lang w:val="mn-MN"/>
              </w:rPr>
              <w:t xml:space="preserve"> </w:t>
            </w:r>
            <w:proofErr w:type="spellStart"/>
            <w:r w:rsidRPr="00F74CF7">
              <w:rPr>
                <w:rFonts w:ascii="Arial" w:hAnsi="Arial" w:cs="Arial"/>
                <w:sz w:val="20"/>
                <w:szCs w:val="20"/>
              </w:rPr>
              <w:t>үндэслэн</w:t>
            </w:r>
            <w:proofErr w:type="spellEnd"/>
            <w:r w:rsidRPr="00F74CF7">
              <w:rPr>
                <w:rFonts w:ascii="Arial" w:hAnsi="Arial" w:cs="Arial"/>
                <w:sz w:val="20"/>
                <w:szCs w:val="20"/>
                <w:lang w:val="mn-MN"/>
              </w:rPr>
              <w:t xml:space="preserve"> Төрийн захиргааны албан тушаалын зэрэг дэв олгогдсон 22 албан хаагчдад тус газрын даргын </w:t>
            </w:r>
            <w:r w:rsidRPr="00F74CF7">
              <w:rPr>
                <w:rFonts w:ascii="Arial" w:hAnsi="Arial" w:cs="Arial"/>
                <w:sz w:val="20"/>
                <w:szCs w:val="20"/>
                <w:shd w:val="clear" w:color="auto" w:fill="FFFFFF"/>
              </w:rPr>
              <w:t>202</w:t>
            </w:r>
            <w:r w:rsidRPr="00F74CF7">
              <w:rPr>
                <w:rFonts w:ascii="Arial" w:hAnsi="Arial" w:cs="Arial"/>
                <w:sz w:val="20"/>
                <w:szCs w:val="20"/>
                <w:shd w:val="clear" w:color="auto" w:fill="FFFFFF"/>
                <w:lang w:val="mn-MN"/>
              </w:rPr>
              <w:t>3</w:t>
            </w:r>
            <w:r w:rsidRPr="00F74CF7">
              <w:rPr>
                <w:rFonts w:ascii="Arial" w:hAnsi="Arial" w:cs="Arial"/>
                <w:sz w:val="20"/>
                <w:szCs w:val="20"/>
                <w:shd w:val="clear" w:color="auto" w:fill="FFFFFF"/>
              </w:rPr>
              <w:t xml:space="preserve"> </w:t>
            </w:r>
            <w:proofErr w:type="spellStart"/>
            <w:r w:rsidRPr="00F74CF7">
              <w:rPr>
                <w:rFonts w:ascii="Arial" w:hAnsi="Arial" w:cs="Arial"/>
                <w:sz w:val="20"/>
                <w:szCs w:val="20"/>
                <w:shd w:val="clear" w:color="auto" w:fill="FFFFFF"/>
              </w:rPr>
              <w:t>оны</w:t>
            </w:r>
            <w:proofErr w:type="spellEnd"/>
            <w:r w:rsidRPr="00F74CF7">
              <w:rPr>
                <w:rFonts w:ascii="Arial" w:hAnsi="Arial" w:cs="Arial"/>
                <w:sz w:val="20"/>
                <w:szCs w:val="20"/>
                <w:shd w:val="clear" w:color="auto" w:fill="FFFFFF"/>
              </w:rPr>
              <w:t xml:space="preserve"> 0</w:t>
            </w:r>
            <w:r w:rsidRPr="00F74CF7">
              <w:rPr>
                <w:rFonts w:ascii="Arial" w:hAnsi="Arial" w:cs="Arial"/>
                <w:sz w:val="20"/>
                <w:szCs w:val="20"/>
                <w:shd w:val="clear" w:color="auto" w:fill="FFFFFF"/>
                <w:lang w:val="mn-MN"/>
              </w:rPr>
              <w:t>4</w:t>
            </w:r>
            <w:r w:rsidRPr="00F74CF7">
              <w:rPr>
                <w:rFonts w:ascii="Arial" w:hAnsi="Arial" w:cs="Arial"/>
                <w:sz w:val="20"/>
                <w:szCs w:val="20"/>
                <w:shd w:val="clear" w:color="auto" w:fill="FFFFFF"/>
              </w:rPr>
              <w:t xml:space="preserve"> </w:t>
            </w:r>
            <w:proofErr w:type="spellStart"/>
            <w:r w:rsidRPr="00F74CF7">
              <w:rPr>
                <w:rFonts w:ascii="Arial" w:hAnsi="Arial" w:cs="Arial"/>
                <w:sz w:val="20"/>
                <w:szCs w:val="20"/>
                <w:shd w:val="clear" w:color="auto" w:fill="FFFFFF"/>
              </w:rPr>
              <w:t>дүгээр</w:t>
            </w:r>
            <w:proofErr w:type="spellEnd"/>
            <w:r w:rsidRPr="00F74CF7">
              <w:rPr>
                <w:rFonts w:ascii="Arial" w:hAnsi="Arial" w:cs="Arial"/>
                <w:sz w:val="20"/>
                <w:szCs w:val="20"/>
                <w:shd w:val="clear" w:color="auto" w:fill="FFFFFF"/>
              </w:rPr>
              <w:t xml:space="preserve"> </w:t>
            </w:r>
            <w:proofErr w:type="spellStart"/>
            <w:r w:rsidRPr="00F74CF7">
              <w:rPr>
                <w:rFonts w:ascii="Arial" w:hAnsi="Arial" w:cs="Arial"/>
                <w:sz w:val="20"/>
                <w:szCs w:val="20"/>
                <w:shd w:val="clear" w:color="auto" w:fill="FFFFFF"/>
              </w:rPr>
              <w:t>сарын</w:t>
            </w:r>
            <w:proofErr w:type="spellEnd"/>
            <w:r w:rsidRPr="00F74CF7">
              <w:rPr>
                <w:rFonts w:ascii="Arial" w:hAnsi="Arial" w:cs="Arial"/>
                <w:sz w:val="20"/>
                <w:szCs w:val="20"/>
                <w:shd w:val="clear" w:color="auto" w:fill="FFFFFF"/>
              </w:rPr>
              <w:t xml:space="preserve"> </w:t>
            </w:r>
            <w:r w:rsidRPr="00F74CF7">
              <w:rPr>
                <w:rFonts w:ascii="Arial" w:hAnsi="Arial" w:cs="Arial"/>
                <w:sz w:val="20"/>
                <w:szCs w:val="20"/>
                <w:shd w:val="clear" w:color="auto" w:fill="FFFFFF"/>
                <w:lang w:val="mn-MN"/>
              </w:rPr>
              <w:t>20</w:t>
            </w:r>
            <w:r w:rsidRPr="00F74CF7">
              <w:rPr>
                <w:rFonts w:ascii="Arial" w:hAnsi="Arial" w:cs="Arial"/>
                <w:sz w:val="20"/>
                <w:szCs w:val="20"/>
                <w:shd w:val="clear" w:color="auto" w:fill="FFFFFF"/>
              </w:rPr>
              <w:t>-</w:t>
            </w:r>
            <w:proofErr w:type="spellStart"/>
            <w:r w:rsidRPr="00F74CF7">
              <w:rPr>
                <w:rFonts w:ascii="Arial" w:hAnsi="Arial" w:cs="Arial"/>
                <w:sz w:val="20"/>
                <w:szCs w:val="20"/>
                <w:shd w:val="clear" w:color="auto" w:fill="FFFFFF"/>
              </w:rPr>
              <w:t>ны</w:t>
            </w:r>
            <w:proofErr w:type="spellEnd"/>
            <w:r w:rsidRPr="00F74CF7">
              <w:rPr>
                <w:rFonts w:ascii="Arial" w:hAnsi="Arial" w:cs="Arial"/>
                <w:sz w:val="20"/>
                <w:szCs w:val="20"/>
                <w:shd w:val="clear" w:color="auto" w:fill="FFFFFF"/>
              </w:rPr>
              <w:t xml:space="preserve"> </w:t>
            </w:r>
            <w:proofErr w:type="spellStart"/>
            <w:r w:rsidRPr="00F74CF7">
              <w:rPr>
                <w:rFonts w:ascii="Arial" w:hAnsi="Arial" w:cs="Arial"/>
                <w:sz w:val="20"/>
                <w:szCs w:val="20"/>
                <w:shd w:val="clear" w:color="auto" w:fill="FFFFFF"/>
              </w:rPr>
              <w:t>өдрийн</w:t>
            </w:r>
            <w:proofErr w:type="spellEnd"/>
            <w:r w:rsidRPr="00F74CF7">
              <w:rPr>
                <w:rFonts w:ascii="Arial" w:hAnsi="Arial" w:cs="Arial"/>
                <w:sz w:val="20"/>
                <w:szCs w:val="20"/>
                <w:shd w:val="clear" w:color="auto" w:fill="FFFFFF"/>
              </w:rPr>
              <w:t xml:space="preserve"> Б/</w:t>
            </w:r>
            <w:r w:rsidRPr="00F74CF7">
              <w:rPr>
                <w:rFonts w:ascii="Arial" w:hAnsi="Arial" w:cs="Arial"/>
                <w:sz w:val="20"/>
                <w:szCs w:val="20"/>
                <w:shd w:val="clear" w:color="auto" w:fill="FFFFFF"/>
                <w:lang w:val="mn-MN"/>
              </w:rPr>
              <w:t>76</w:t>
            </w:r>
            <w:r w:rsidRPr="00F74CF7">
              <w:rPr>
                <w:rFonts w:ascii="Arial" w:hAnsi="Arial" w:cs="Arial"/>
                <w:sz w:val="20"/>
                <w:szCs w:val="20"/>
                <w:shd w:val="clear" w:color="auto" w:fill="FFFFFF"/>
              </w:rPr>
              <w:t xml:space="preserve"> </w:t>
            </w:r>
            <w:proofErr w:type="spellStart"/>
            <w:r w:rsidRPr="00F74CF7">
              <w:rPr>
                <w:rFonts w:ascii="Arial" w:hAnsi="Arial" w:cs="Arial"/>
                <w:sz w:val="20"/>
                <w:szCs w:val="20"/>
                <w:shd w:val="clear" w:color="auto" w:fill="FFFFFF"/>
              </w:rPr>
              <w:t>дүг</w:t>
            </w:r>
            <w:proofErr w:type="spellEnd"/>
            <w:r w:rsidRPr="00F74CF7">
              <w:rPr>
                <w:rFonts w:ascii="Arial" w:hAnsi="Arial" w:cs="Arial"/>
                <w:sz w:val="20"/>
                <w:szCs w:val="20"/>
                <w:shd w:val="clear" w:color="auto" w:fill="FFFFFF"/>
                <w:lang w:val="mn-MN"/>
              </w:rPr>
              <w:t>аа</w:t>
            </w:r>
            <w:r w:rsidRPr="00F74CF7">
              <w:rPr>
                <w:rFonts w:ascii="Arial" w:hAnsi="Arial" w:cs="Arial"/>
                <w:sz w:val="20"/>
                <w:szCs w:val="20"/>
                <w:shd w:val="clear" w:color="auto" w:fill="FFFFFF"/>
              </w:rPr>
              <w:t xml:space="preserve">р </w:t>
            </w:r>
            <w:proofErr w:type="spellStart"/>
            <w:r w:rsidRPr="00F74CF7">
              <w:rPr>
                <w:rFonts w:ascii="Arial" w:hAnsi="Arial" w:cs="Arial"/>
                <w:sz w:val="20"/>
                <w:szCs w:val="20"/>
                <w:shd w:val="clear" w:color="auto" w:fill="FFFFFF"/>
              </w:rPr>
              <w:t>тушаалаар</w:t>
            </w:r>
            <w:proofErr w:type="spellEnd"/>
            <w:r w:rsidRPr="00F74CF7">
              <w:rPr>
                <w:rFonts w:ascii="Arial" w:hAnsi="Arial" w:cs="Arial"/>
                <w:sz w:val="20"/>
                <w:szCs w:val="20"/>
                <w:shd w:val="clear" w:color="auto" w:fill="FFFFFF"/>
              </w:rPr>
              <w:t xml:space="preserve"> </w:t>
            </w:r>
            <w:r w:rsidRPr="00F74CF7">
              <w:rPr>
                <w:rFonts w:ascii="Arial" w:hAnsi="Arial" w:cs="Arial"/>
                <w:sz w:val="20"/>
                <w:szCs w:val="20"/>
                <w:lang w:val="mn-MN"/>
              </w:rPr>
              <w:t xml:space="preserve"> зэрэг дэвийн нэмэгдлийг тооцон олгож байна.</w:t>
            </w:r>
          </w:p>
          <w:p w14:paraId="4B59EEDE" w14:textId="77777777" w:rsidR="00B92910" w:rsidRPr="00F74CF7" w:rsidRDefault="00B92910" w:rsidP="00F74CF7">
            <w:pPr>
              <w:pStyle w:val="BodyText"/>
              <w:numPr>
                <w:ilvl w:val="0"/>
                <w:numId w:val="2"/>
              </w:numPr>
              <w:tabs>
                <w:tab w:val="left" w:pos="0"/>
              </w:tabs>
              <w:ind w:left="256" w:right="76" w:hanging="256"/>
              <w:rPr>
                <w:rFonts w:ascii="Arial" w:hAnsi="Arial" w:cs="Arial"/>
                <w:sz w:val="20"/>
                <w:szCs w:val="20"/>
              </w:rPr>
            </w:pPr>
            <w:r w:rsidRPr="00F74CF7">
              <w:rPr>
                <w:rFonts w:ascii="Arial" w:hAnsi="Arial" w:cs="Arial"/>
                <w:sz w:val="20"/>
                <w:szCs w:val="20"/>
                <w:lang w:val="mn-MN"/>
              </w:rPr>
              <w:t>Салбарын албан хаагчийн цалин хөлс нэмэгдүүлэх асуудлаар судалгаа хийж ХНХЯ-ны төрийн нарийн бичгийн даргад 2023.03.02-ны өдрийн 1/389 тоот албан бичиг, 2023.02.18-ны өдрийн 1/318 тоот, ХНХСайд Х.Булгантуяад 2023.05.30-ны өдрийн 1/1156 тоот албан бичиг тус тус илгээсэн.</w:t>
            </w:r>
          </w:p>
          <w:p w14:paraId="238FCEDF" w14:textId="5049F6EB" w:rsidR="00B92910" w:rsidRPr="00F74CF7" w:rsidRDefault="00B92910" w:rsidP="00F74CF7">
            <w:pPr>
              <w:pStyle w:val="BodyText"/>
              <w:numPr>
                <w:ilvl w:val="0"/>
                <w:numId w:val="2"/>
              </w:numPr>
              <w:tabs>
                <w:tab w:val="left" w:pos="0"/>
              </w:tabs>
              <w:ind w:left="256" w:right="76" w:hanging="256"/>
              <w:rPr>
                <w:rFonts w:ascii="Arial" w:hAnsi="Arial" w:cs="Arial"/>
                <w:sz w:val="20"/>
                <w:szCs w:val="20"/>
              </w:rPr>
            </w:pPr>
            <w:r w:rsidRPr="00F74CF7">
              <w:rPr>
                <w:rFonts w:ascii="Arial" w:hAnsi="Arial" w:cs="Arial"/>
                <w:sz w:val="20"/>
                <w:szCs w:val="20"/>
                <w:lang w:val="mn-MN"/>
              </w:rPr>
              <w:t>Төрийн албан хаагчийн цалин хөлс нэмэгдсэнтэй холбогдуулан Газрын даргын 2023 оны Б/120 дугаар тушаалаар цалингийн санг шинэчлэн тогтоон олгож байна.</w:t>
            </w:r>
          </w:p>
        </w:tc>
      </w:tr>
      <w:tr w:rsidR="00B92910" w:rsidRPr="00F74CF7" w14:paraId="25088043" w14:textId="77777777" w:rsidTr="00E757D0">
        <w:trPr>
          <w:trHeight w:val="881"/>
        </w:trPr>
        <w:tc>
          <w:tcPr>
            <w:tcW w:w="567" w:type="dxa"/>
          </w:tcPr>
          <w:p w14:paraId="1C89CEA1" w14:textId="77777777" w:rsidR="00B92910" w:rsidRPr="00F74CF7" w:rsidRDefault="00B92910" w:rsidP="00F74CF7">
            <w:pPr>
              <w:jc w:val="center"/>
              <w:rPr>
                <w:sz w:val="20"/>
                <w:szCs w:val="20"/>
              </w:rPr>
            </w:pPr>
            <w:r w:rsidRPr="00F74CF7">
              <w:rPr>
                <w:sz w:val="20"/>
                <w:szCs w:val="20"/>
              </w:rPr>
              <w:t>2.</w:t>
            </w:r>
          </w:p>
        </w:tc>
        <w:tc>
          <w:tcPr>
            <w:tcW w:w="562" w:type="dxa"/>
          </w:tcPr>
          <w:p w14:paraId="6DC8A7F0" w14:textId="77777777" w:rsidR="00B92910" w:rsidRPr="00F74CF7" w:rsidRDefault="00B92910" w:rsidP="00F74CF7">
            <w:pPr>
              <w:jc w:val="center"/>
              <w:rPr>
                <w:sz w:val="20"/>
                <w:szCs w:val="20"/>
              </w:rPr>
            </w:pPr>
            <w:r w:rsidRPr="00F74CF7">
              <w:rPr>
                <w:sz w:val="20"/>
                <w:szCs w:val="20"/>
              </w:rPr>
              <w:t>1.2</w:t>
            </w:r>
          </w:p>
        </w:tc>
        <w:tc>
          <w:tcPr>
            <w:tcW w:w="3828" w:type="dxa"/>
          </w:tcPr>
          <w:p w14:paraId="45DF9DE5" w14:textId="77777777" w:rsidR="00B92910" w:rsidRPr="00F74CF7" w:rsidRDefault="00B92910" w:rsidP="00F74CF7">
            <w:pPr>
              <w:jc w:val="both"/>
              <w:rPr>
                <w:sz w:val="20"/>
                <w:szCs w:val="20"/>
              </w:rPr>
            </w:pPr>
            <w:r w:rsidRPr="00F74CF7">
              <w:rPr>
                <w:sz w:val="20"/>
                <w:szCs w:val="20"/>
              </w:rPr>
              <w:t xml:space="preserve">Албан хаагчид улирлын ажлын үр дүнг үнэлж, дүгнэн мөнгөн урамшуулал олгох </w:t>
            </w:r>
          </w:p>
          <w:p w14:paraId="2EB92FD6" w14:textId="77777777" w:rsidR="00B92910" w:rsidRPr="00F74CF7" w:rsidRDefault="00B92910" w:rsidP="00F74CF7">
            <w:pPr>
              <w:jc w:val="both"/>
              <w:rPr>
                <w:sz w:val="20"/>
                <w:szCs w:val="20"/>
              </w:rPr>
            </w:pPr>
          </w:p>
        </w:tc>
        <w:tc>
          <w:tcPr>
            <w:tcW w:w="1080" w:type="dxa"/>
          </w:tcPr>
          <w:p w14:paraId="116CEFD3" w14:textId="77777777" w:rsidR="00B92910" w:rsidRPr="00F74CF7" w:rsidRDefault="00B92910" w:rsidP="00F74CF7">
            <w:pPr>
              <w:jc w:val="center"/>
              <w:rPr>
                <w:sz w:val="20"/>
                <w:szCs w:val="20"/>
              </w:rPr>
            </w:pPr>
            <w:r w:rsidRPr="00F74CF7">
              <w:rPr>
                <w:sz w:val="20"/>
                <w:szCs w:val="20"/>
              </w:rPr>
              <w:t>Улирал бүр</w:t>
            </w:r>
          </w:p>
        </w:tc>
        <w:tc>
          <w:tcPr>
            <w:tcW w:w="2070" w:type="dxa"/>
          </w:tcPr>
          <w:p w14:paraId="1B392548" w14:textId="77777777" w:rsidR="00B92910" w:rsidRPr="00F74CF7" w:rsidRDefault="00B92910" w:rsidP="00F74CF7">
            <w:pPr>
              <w:jc w:val="both"/>
              <w:rPr>
                <w:sz w:val="20"/>
                <w:szCs w:val="20"/>
              </w:rPr>
            </w:pPr>
            <w:r w:rsidRPr="00F74CF7">
              <w:rPr>
                <w:sz w:val="20"/>
                <w:szCs w:val="20"/>
              </w:rPr>
              <w:t>Улирлын ажлын үр дүнгээр “бүрэн хангалттай”, “хангалттай” үнэлгээ авсан албан хаагчид.</w:t>
            </w:r>
          </w:p>
        </w:tc>
        <w:tc>
          <w:tcPr>
            <w:tcW w:w="7056" w:type="dxa"/>
          </w:tcPr>
          <w:p w14:paraId="1B47E491" w14:textId="77777777" w:rsidR="00B92910" w:rsidRPr="00F74CF7" w:rsidRDefault="00B92910" w:rsidP="00F74CF7">
            <w:pPr>
              <w:pStyle w:val="ListParagraph"/>
              <w:numPr>
                <w:ilvl w:val="0"/>
                <w:numId w:val="2"/>
              </w:numPr>
              <w:ind w:left="256" w:right="61" w:hanging="256"/>
              <w:jc w:val="both"/>
              <w:rPr>
                <w:rFonts w:eastAsia="Times New Roman"/>
                <w:sz w:val="20"/>
                <w:szCs w:val="20"/>
                <w:lang w:val="en-US"/>
              </w:rPr>
            </w:pPr>
            <w:proofErr w:type="spellStart"/>
            <w:r w:rsidRPr="00F74CF7">
              <w:rPr>
                <w:rFonts w:eastAsia="Times New Roman"/>
                <w:sz w:val="20"/>
                <w:szCs w:val="20"/>
                <w:shd w:val="clear" w:color="auto" w:fill="FFFFFF"/>
                <w:lang w:val="en-US"/>
              </w:rPr>
              <w:t>Төрийн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жинхэнэ</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хаагчийн</w:t>
            </w:r>
            <w:proofErr w:type="spellEnd"/>
            <w:r w:rsidRPr="00F74CF7">
              <w:rPr>
                <w:rFonts w:eastAsia="Times New Roman"/>
                <w:sz w:val="20"/>
                <w:szCs w:val="20"/>
                <w:shd w:val="clear" w:color="auto" w:fill="FFFFFF"/>
                <w:lang w:val="en-US"/>
              </w:rPr>
              <w:t xml:space="preserve"> 202</w:t>
            </w:r>
            <w:r w:rsidRPr="00F74CF7">
              <w:rPr>
                <w:rFonts w:eastAsia="Times New Roman"/>
                <w:sz w:val="20"/>
                <w:szCs w:val="20"/>
                <w:shd w:val="clear" w:color="auto" w:fill="FFFFFF"/>
              </w:rPr>
              <w:t>3</w:t>
            </w:r>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оны</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гүйцэтгэлийн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төлөвлөгөөг</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бүх</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хаагчдаас</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гаргуулан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авч</w:t>
            </w:r>
            <w:proofErr w:type="spellEnd"/>
            <w:r w:rsidRPr="00F74CF7">
              <w:rPr>
                <w:rFonts w:eastAsia="Times New Roman"/>
                <w:sz w:val="20"/>
                <w:szCs w:val="20"/>
                <w:shd w:val="clear" w:color="auto" w:fill="FFFFFF"/>
                <w:lang w:val="en-US"/>
              </w:rPr>
              <w:t>, 202</w:t>
            </w:r>
            <w:r w:rsidRPr="00F74CF7">
              <w:rPr>
                <w:rFonts w:eastAsia="Times New Roman"/>
                <w:sz w:val="20"/>
                <w:szCs w:val="20"/>
                <w:shd w:val="clear" w:color="auto" w:fill="FFFFFF"/>
              </w:rPr>
              <w:t>3</w:t>
            </w:r>
            <w:r w:rsidRPr="00F74CF7">
              <w:rPr>
                <w:rFonts w:eastAsia="Times New Roman"/>
                <w:sz w:val="20"/>
                <w:szCs w:val="20"/>
                <w:shd w:val="clear" w:color="auto" w:fill="FFFFFF"/>
                <w:lang w:val="en-US"/>
              </w:rPr>
              <w:t>.01.10-н</w:t>
            </w:r>
            <w:r w:rsidRPr="00F74CF7">
              <w:rPr>
                <w:rFonts w:eastAsia="Times New Roman"/>
                <w:sz w:val="20"/>
                <w:szCs w:val="20"/>
                <w:shd w:val="clear" w:color="auto" w:fill="FFFFFF"/>
              </w:rPr>
              <w:t>ий</w:t>
            </w:r>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өдөр</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нэгжийн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дарга</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нараар</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батлуулан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авсан</w:t>
            </w:r>
            <w:proofErr w:type="spellEnd"/>
            <w:r w:rsidRPr="00F74CF7">
              <w:rPr>
                <w:rFonts w:eastAsia="Times New Roman"/>
                <w:sz w:val="20"/>
                <w:szCs w:val="20"/>
                <w:shd w:val="clear" w:color="auto" w:fill="FFFFFF"/>
                <w:lang w:val="en-US"/>
              </w:rPr>
              <w:t>. </w:t>
            </w:r>
          </w:p>
          <w:p w14:paraId="30185DBA" w14:textId="77777777" w:rsidR="00B92910" w:rsidRPr="00F74CF7" w:rsidRDefault="00B92910" w:rsidP="00F74CF7">
            <w:pPr>
              <w:pStyle w:val="ListParagraph"/>
              <w:numPr>
                <w:ilvl w:val="0"/>
                <w:numId w:val="2"/>
              </w:numPr>
              <w:ind w:left="256" w:hanging="256"/>
              <w:jc w:val="both"/>
              <w:rPr>
                <w:rFonts w:eastAsia="Times New Roman"/>
                <w:sz w:val="20"/>
                <w:szCs w:val="20"/>
                <w:lang w:val="en-US"/>
              </w:rPr>
            </w:pPr>
            <w:r w:rsidRPr="00F74CF7">
              <w:rPr>
                <w:rFonts w:eastAsia="Times New Roman"/>
                <w:sz w:val="20"/>
                <w:szCs w:val="20"/>
                <w:shd w:val="clear" w:color="auto" w:fill="FFFFFF"/>
                <w:lang w:val="en-US"/>
              </w:rPr>
              <w:t xml:space="preserve">1-р </w:t>
            </w:r>
            <w:proofErr w:type="spellStart"/>
            <w:r w:rsidRPr="00F74CF7">
              <w:rPr>
                <w:rFonts w:eastAsia="Times New Roman"/>
                <w:sz w:val="20"/>
                <w:szCs w:val="20"/>
                <w:shd w:val="clear" w:color="auto" w:fill="FFFFFF"/>
                <w:lang w:val="en-US"/>
              </w:rPr>
              <w:t>улирлын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гүйцэтгэлийн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тайланг</w:t>
            </w:r>
            <w:proofErr w:type="spellEnd"/>
            <w:r w:rsidRPr="00F74CF7">
              <w:rPr>
                <w:rFonts w:eastAsia="Times New Roman"/>
                <w:sz w:val="20"/>
                <w:szCs w:val="20"/>
                <w:shd w:val="clear" w:color="auto" w:fill="FFFFFF"/>
                <w:lang w:val="en-US"/>
              </w:rPr>
              <w:t xml:space="preserve"> 202</w:t>
            </w:r>
            <w:r w:rsidRPr="00F74CF7">
              <w:rPr>
                <w:rFonts w:eastAsia="Times New Roman"/>
                <w:sz w:val="20"/>
                <w:szCs w:val="20"/>
                <w:shd w:val="clear" w:color="auto" w:fill="FFFFFF"/>
              </w:rPr>
              <w:t>3.</w:t>
            </w:r>
            <w:r w:rsidRPr="00F74CF7">
              <w:rPr>
                <w:rFonts w:eastAsia="Times New Roman"/>
                <w:sz w:val="20"/>
                <w:szCs w:val="20"/>
                <w:shd w:val="clear" w:color="auto" w:fill="FFFFFF"/>
                <w:lang w:val="en-US"/>
              </w:rPr>
              <w:t>03</w:t>
            </w:r>
            <w:r w:rsidRPr="00F74CF7">
              <w:rPr>
                <w:rFonts w:eastAsia="Times New Roman"/>
                <w:sz w:val="20"/>
                <w:szCs w:val="20"/>
                <w:shd w:val="clear" w:color="auto" w:fill="FFFFFF"/>
              </w:rPr>
              <w:t>.22</w:t>
            </w:r>
            <w:r w:rsidRPr="00F74CF7">
              <w:rPr>
                <w:rFonts w:eastAsia="Times New Roman"/>
                <w:sz w:val="20"/>
                <w:szCs w:val="20"/>
                <w:shd w:val="clear" w:color="auto" w:fill="FFFFFF"/>
                <w:lang w:val="en-US"/>
              </w:rPr>
              <w:t>-</w:t>
            </w:r>
            <w:proofErr w:type="spellStart"/>
            <w:r w:rsidRPr="00F74CF7">
              <w:rPr>
                <w:rFonts w:eastAsia="Times New Roman"/>
                <w:sz w:val="20"/>
                <w:szCs w:val="20"/>
                <w:shd w:val="clear" w:color="auto" w:fill="FFFFFF"/>
                <w:lang w:val="en-US"/>
              </w:rPr>
              <w:t>ны</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өдрөөр</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гаргуулан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авч</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нэгжийн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дарга</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нарын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өгсөн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ярилцлагын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үнэлгээг</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хянаж </w:t>
            </w:r>
            <w:proofErr w:type="spellStart"/>
            <w:r w:rsidRPr="00F74CF7">
              <w:rPr>
                <w:rFonts w:eastAsia="Times New Roman"/>
                <w:sz w:val="20"/>
                <w:szCs w:val="20"/>
                <w:shd w:val="clear" w:color="auto" w:fill="FFFFFF"/>
                <w:lang w:val="en-US"/>
              </w:rPr>
              <w:t>нэгтгэн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Газрын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даргын</w:t>
            </w:r>
            <w:proofErr w:type="spellEnd"/>
            <w:r w:rsidRPr="00F74CF7">
              <w:rPr>
                <w:rFonts w:eastAsia="Times New Roman"/>
                <w:sz w:val="20"/>
                <w:szCs w:val="20"/>
                <w:shd w:val="clear" w:color="auto" w:fill="FFFFFF"/>
                <w:lang w:val="en-US"/>
              </w:rPr>
              <w:t xml:space="preserve"> А/</w:t>
            </w:r>
            <w:r w:rsidRPr="00F74CF7">
              <w:rPr>
                <w:rFonts w:eastAsia="Times New Roman"/>
                <w:sz w:val="20"/>
                <w:szCs w:val="20"/>
                <w:shd w:val="clear" w:color="auto" w:fill="FFFFFF"/>
              </w:rPr>
              <w:t>41 дүгээр</w:t>
            </w:r>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тушаалаар</w:t>
            </w:r>
            <w:proofErr w:type="spellEnd"/>
            <w:r w:rsidRPr="00F74CF7">
              <w:rPr>
                <w:rFonts w:eastAsia="Times New Roman"/>
                <w:sz w:val="20"/>
                <w:szCs w:val="20"/>
                <w:shd w:val="clear" w:color="auto" w:fill="FFFFFF"/>
                <w:lang w:val="en-US"/>
              </w:rPr>
              <w:t xml:space="preserve"> A, B </w:t>
            </w:r>
            <w:proofErr w:type="spellStart"/>
            <w:r w:rsidRPr="00F74CF7">
              <w:rPr>
                <w:rFonts w:eastAsia="Times New Roman"/>
                <w:sz w:val="20"/>
                <w:szCs w:val="20"/>
                <w:shd w:val="clear" w:color="auto" w:fill="FFFFFF"/>
                <w:lang w:val="en-US"/>
              </w:rPr>
              <w:t>үнэлгээ</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авсан</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77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хаагчдад</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мөнгөн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урамшуулал</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олгосон</w:t>
            </w:r>
            <w:proofErr w:type="spellEnd"/>
            <w:r w:rsidRPr="00F74CF7">
              <w:rPr>
                <w:rFonts w:eastAsia="Times New Roman"/>
                <w:sz w:val="20"/>
                <w:szCs w:val="20"/>
                <w:shd w:val="clear" w:color="auto" w:fill="FFFFFF"/>
              </w:rPr>
              <w:t>.</w:t>
            </w:r>
          </w:p>
          <w:p w14:paraId="4D3FB699" w14:textId="77777777" w:rsidR="00B92910" w:rsidRPr="00F74CF7" w:rsidRDefault="00B92910" w:rsidP="00F74CF7">
            <w:pPr>
              <w:pStyle w:val="ListParagraph"/>
              <w:numPr>
                <w:ilvl w:val="0"/>
                <w:numId w:val="2"/>
              </w:numPr>
              <w:ind w:left="256" w:hanging="256"/>
              <w:jc w:val="both"/>
              <w:rPr>
                <w:sz w:val="20"/>
                <w:szCs w:val="20"/>
              </w:rPr>
            </w:pPr>
            <w:r w:rsidRPr="00F74CF7">
              <w:rPr>
                <w:rFonts w:eastAsia="Times New Roman"/>
                <w:sz w:val="20"/>
                <w:szCs w:val="20"/>
                <w:shd w:val="clear" w:color="auto" w:fill="FFFFFF"/>
                <w:lang w:val="en-US"/>
              </w:rPr>
              <w:t xml:space="preserve">2-р </w:t>
            </w:r>
            <w:proofErr w:type="spellStart"/>
            <w:r w:rsidRPr="00F74CF7">
              <w:rPr>
                <w:rFonts w:eastAsia="Times New Roman"/>
                <w:sz w:val="20"/>
                <w:szCs w:val="20"/>
                <w:shd w:val="clear" w:color="auto" w:fill="FFFFFF"/>
                <w:lang w:val="en-US"/>
              </w:rPr>
              <w:t>улирлын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гүйцэтгэлийн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тайланг</w:t>
            </w:r>
            <w:proofErr w:type="spellEnd"/>
            <w:r w:rsidRPr="00F74CF7">
              <w:rPr>
                <w:rFonts w:eastAsia="Times New Roman"/>
                <w:sz w:val="20"/>
                <w:szCs w:val="20"/>
                <w:shd w:val="clear" w:color="auto" w:fill="FFFFFF"/>
                <w:lang w:val="en-US"/>
              </w:rPr>
              <w:t xml:space="preserve"> 202</w:t>
            </w:r>
            <w:r w:rsidRPr="00F74CF7">
              <w:rPr>
                <w:rFonts w:eastAsia="Times New Roman"/>
                <w:sz w:val="20"/>
                <w:szCs w:val="20"/>
                <w:shd w:val="clear" w:color="auto" w:fill="FFFFFF"/>
              </w:rPr>
              <w:t>3.</w:t>
            </w:r>
            <w:r w:rsidRPr="00F74CF7">
              <w:rPr>
                <w:rFonts w:eastAsia="Times New Roman"/>
                <w:sz w:val="20"/>
                <w:szCs w:val="20"/>
                <w:shd w:val="clear" w:color="auto" w:fill="FFFFFF"/>
                <w:lang w:val="en-US"/>
              </w:rPr>
              <w:t>06</w:t>
            </w:r>
            <w:r w:rsidRPr="00F74CF7">
              <w:rPr>
                <w:rFonts w:eastAsia="Times New Roman"/>
                <w:sz w:val="20"/>
                <w:szCs w:val="20"/>
                <w:shd w:val="clear" w:color="auto" w:fill="FFFFFF"/>
              </w:rPr>
              <w:t>.</w:t>
            </w:r>
            <w:r w:rsidRPr="00F74CF7">
              <w:rPr>
                <w:rFonts w:eastAsia="Times New Roman"/>
                <w:sz w:val="20"/>
                <w:szCs w:val="20"/>
                <w:shd w:val="clear" w:color="auto" w:fill="FFFFFF"/>
                <w:lang w:val="en-US"/>
              </w:rPr>
              <w:t xml:space="preserve">10-ны </w:t>
            </w:r>
            <w:proofErr w:type="spellStart"/>
            <w:r w:rsidRPr="00F74CF7">
              <w:rPr>
                <w:rFonts w:eastAsia="Times New Roman"/>
                <w:sz w:val="20"/>
                <w:szCs w:val="20"/>
                <w:shd w:val="clear" w:color="auto" w:fill="FFFFFF"/>
                <w:lang w:val="en-US"/>
              </w:rPr>
              <w:t>өдрөөр</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гаргуулан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авч</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нэгжийн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дарга</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нарын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өгсөн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ярилцлагын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үнэлгээг</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хянаж </w:t>
            </w:r>
            <w:proofErr w:type="spellStart"/>
            <w:r w:rsidRPr="00F74CF7">
              <w:rPr>
                <w:rFonts w:eastAsia="Times New Roman"/>
                <w:sz w:val="20"/>
                <w:szCs w:val="20"/>
                <w:shd w:val="clear" w:color="auto" w:fill="FFFFFF"/>
                <w:lang w:val="en-US"/>
              </w:rPr>
              <w:t>нэгтгэн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Газрын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тушаалаар</w:t>
            </w:r>
            <w:proofErr w:type="spellEnd"/>
            <w:r w:rsidRPr="00F74CF7">
              <w:rPr>
                <w:rFonts w:eastAsia="Times New Roman"/>
                <w:sz w:val="20"/>
                <w:szCs w:val="20"/>
                <w:shd w:val="clear" w:color="auto" w:fill="FFFFFF"/>
                <w:lang w:val="en-US"/>
              </w:rPr>
              <w:t xml:space="preserve"> A, B </w:t>
            </w:r>
            <w:proofErr w:type="spellStart"/>
            <w:r w:rsidRPr="00F74CF7">
              <w:rPr>
                <w:rFonts w:eastAsia="Times New Roman"/>
                <w:sz w:val="20"/>
                <w:szCs w:val="20"/>
                <w:shd w:val="clear" w:color="auto" w:fill="FFFFFF"/>
                <w:lang w:val="en-US"/>
              </w:rPr>
              <w:t>үнэлгээ</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авсан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хаагчдад</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мөнгөн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урамшуулал</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олгосон</w:t>
            </w:r>
            <w:proofErr w:type="spellEnd"/>
            <w:r w:rsidRPr="00F74CF7">
              <w:rPr>
                <w:rFonts w:eastAsia="Times New Roman"/>
                <w:sz w:val="20"/>
                <w:szCs w:val="20"/>
                <w:shd w:val="clear" w:color="auto" w:fill="FFFFFF"/>
                <w:lang w:val="en-US"/>
              </w:rPr>
              <w:t>.</w:t>
            </w:r>
            <w:r w:rsidRPr="00F74CF7">
              <w:rPr>
                <w:rFonts w:eastAsia="Times New Roman"/>
                <w:sz w:val="20"/>
                <w:szCs w:val="20"/>
                <w:shd w:val="clear" w:color="auto" w:fill="FFFFFF"/>
              </w:rPr>
              <w:t xml:space="preserve"> </w:t>
            </w:r>
          </w:p>
          <w:p w14:paraId="7804D804" w14:textId="7CB381A7" w:rsidR="00B92910" w:rsidRPr="00F74CF7" w:rsidRDefault="00B92910" w:rsidP="00F74CF7">
            <w:pPr>
              <w:pStyle w:val="ListParagraph"/>
              <w:numPr>
                <w:ilvl w:val="0"/>
                <w:numId w:val="2"/>
              </w:numPr>
              <w:ind w:left="256" w:hanging="256"/>
              <w:jc w:val="both"/>
              <w:rPr>
                <w:sz w:val="20"/>
                <w:szCs w:val="20"/>
              </w:rPr>
            </w:pPr>
            <w:r w:rsidRPr="00F74CF7">
              <w:rPr>
                <w:rFonts w:eastAsia="Times New Roman"/>
                <w:sz w:val="20"/>
                <w:szCs w:val="20"/>
                <w:shd w:val="clear" w:color="auto" w:fill="FFFFFF"/>
              </w:rPr>
              <w:t>3</w:t>
            </w:r>
            <w:r w:rsidRPr="00F74CF7">
              <w:rPr>
                <w:rFonts w:eastAsia="Times New Roman"/>
                <w:sz w:val="20"/>
                <w:szCs w:val="20"/>
                <w:shd w:val="clear" w:color="auto" w:fill="FFFFFF"/>
                <w:lang w:val="en-US"/>
              </w:rPr>
              <w:t xml:space="preserve">-р </w:t>
            </w:r>
            <w:proofErr w:type="spellStart"/>
            <w:r w:rsidRPr="00F74CF7">
              <w:rPr>
                <w:rFonts w:eastAsia="Times New Roman"/>
                <w:sz w:val="20"/>
                <w:szCs w:val="20"/>
                <w:shd w:val="clear" w:color="auto" w:fill="FFFFFF"/>
                <w:lang w:val="en-US"/>
              </w:rPr>
              <w:t>улирлын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гүйцэтгэлийн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тайланг</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авч</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нэгтгэн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Газрын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даргын</w:t>
            </w:r>
            <w:proofErr w:type="spellEnd"/>
            <w:r w:rsidRPr="00F74CF7">
              <w:rPr>
                <w:rFonts w:eastAsia="Times New Roman"/>
                <w:sz w:val="20"/>
                <w:szCs w:val="20"/>
                <w:shd w:val="clear" w:color="auto" w:fill="FFFFFF"/>
                <w:lang w:val="en-US"/>
              </w:rPr>
              <w:t xml:space="preserve"> 202</w:t>
            </w:r>
            <w:r w:rsidRPr="00F74CF7">
              <w:rPr>
                <w:rFonts w:eastAsia="Times New Roman"/>
                <w:sz w:val="20"/>
                <w:szCs w:val="20"/>
                <w:shd w:val="clear" w:color="auto" w:fill="FFFFFF"/>
              </w:rPr>
              <w:t>3.10.06</w:t>
            </w:r>
            <w:r w:rsidRPr="00F74CF7">
              <w:rPr>
                <w:rFonts w:eastAsia="Times New Roman"/>
                <w:sz w:val="20"/>
                <w:szCs w:val="20"/>
                <w:shd w:val="clear" w:color="auto" w:fill="FFFFFF"/>
                <w:lang w:val="en-US"/>
              </w:rPr>
              <w:t>-</w:t>
            </w:r>
            <w:proofErr w:type="spellStart"/>
            <w:r w:rsidRPr="00F74CF7">
              <w:rPr>
                <w:rFonts w:eastAsia="Times New Roman"/>
                <w:sz w:val="20"/>
                <w:szCs w:val="20"/>
                <w:shd w:val="clear" w:color="auto" w:fill="FFFFFF"/>
                <w:lang w:val="en-US"/>
              </w:rPr>
              <w:t>ны</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өдрийн А/164 дүгээр тушаалаар</w:t>
            </w:r>
            <w:r w:rsidRPr="00F74CF7">
              <w:rPr>
                <w:rFonts w:eastAsia="Times New Roman"/>
                <w:sz w:val="20"/>
                <w:szCs w:val="20"/>
                <w:shd w:val="clear" w:color="auto" w:fill="FFFFFF"/>
                <w:lang w:val="en-US"/>
              </w:rPr>
              <w:t xml:space="preserve"> A, B </w:t>
            </w:r>
            <w:proofErr w:type="spellStart"/>
            <w:r w:rsidRPr="00F74CF7">
              <w:rPr>
                <w:rFonts w:eastAsia="Times New Roman"/>
                <w:sz w:val="20"/>
                <w:szCs w:val="20"/>
                <w:shd w:val="clear" w:color="auto" w:fill="FFFFFF"/>
                <w:lang w:val="en-US"/>
              </w:rPr>
              <w:t>үнэлгээ</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авсан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хаагчдад</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мөнгөн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урамшуулал</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тус тус </w:t>
            </w:r>
            <w:proofErr w:type="spellStart"/>
            <w:r w:rsidRPr="00F74CF7">
              <w:rPr>
                <w:rFonts w:eastAsia="Times New Roman"/>
                <w:sz w:val="20"/>
                <w:szCs w:val="20"/>
                <w:shd w:val="clear" w:color="auto" w:fill="FFFFFF"/>
                <w:lang w:val="en-US"/>
              </w:rPr>
              <w:t>олгосон</w:t>
            </w:r>
            <w:proofErr w:type="spellEnd"/>
            <w:r w:rsidRPr="00F74CF7">
              <w:rPr>
                <w:rFonts w:eastAsia="Times New Roman"/>
                <w:sz w:val="20"/>
                <w:szCs w:val="20"/>
                <w:shd w:val="clear" w:color="auto" w:fill="FFFFFF"/>
                <w:lang w:val="en-US"/>
              </w:rPr>
              <w:t>.</w:t>
            </w:r>
            <w:r w:rsidRPr="00F74CF7">
              <w:rPr>
                <w:rFonts w:eastAsia="Times New Roman"/>
                <w:sz w:val="20"/>
                <w:szCs w:val="20"/>
                <w:shd w:val="clear" w:color="auto" w:fill="FFFFFF"/>
              </w:rPr>
              <w:t xml:space="preserve"> </w:t>
            </w:r>
          </w:p>
          <w:p w14:paraId="24BF66F3" w14:textId="13DA3A0E" w:rsidR="00CD08DB" w:rsidRPr="00F74CF7" w:rsidRDefault="00CD08DB" w:rsidP="00F74CF7">
            <w:pPr>
              <w:pStyle w:val="ListParagraph"/>
              <w:numPr>
                <w:ilvl w:val="0"/>
                <w:numId w:val="2"/>
              </w:numPr>
              <w:ind w:left="256" w:hanging="256"/>
              <w:jc w:val="both"/>
              <w:rPr>
                <w:sz w:val="20"/>
                <w:szCs w:val="20"/>
              </w:rPr>
            </w:pPr>
            <w:r w:rsidRPr="00F74CF7">
              <w:rPr>
                <w:rFonts w:eastAsia="Times New Roman"/>
                <w:sz w:val="20"/>
                <w:szCs w:val="20"/>
                <w:shd w:val="clear" w:color="auto" w:fill="FFFFFF"/>
              </w:rPr>
              <w:t>4</w:t>
            </w:r>
            <w:r w:rsidRPr="00F74CF7">
              <w:rPr>
                <w:rFonts w:eastAsia="Times New Roman"/>
                <w:sz w:val="20"/>
                <w:szCs w:val="20"/>
                <w:shd w:val="clear" w:color="auto" w:fill="FFFFFF"/>
                <w:lang w:val="en-US"/>
              </w:rPr>
              <w:t xml:space="preserve">-р </w:t>
            </w:r>
            <w:proofErr w:type="spellStart"/>
            <w:r w:rsidRPr="00F74CF7">
              <w:rPr>
                <w:rFonts w:eastAsia="Times New Roman"/>
                <w:sz w:val="20"/>
                <w:szCs w:val="20"/>
                <w:shd w:val="clear" w:color="auto" w:fill="FFFFFF"/>
                <w:lang w:val="en-US"/>
              </w:rPr>
              <w:t>улирлын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гүйцэтгэлийн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тайланг</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авч</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нэгтгэн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Газрын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даргын</w:t>
            </w:r>
            <w:proofErr w:type="spellEnd"/>
            <w:r w:rsidRPr="00F74CF7">
              <w:rPr>
                <w:rFonts w:eastAsia="Times New Roman"/>
                <w:sz w:val="20"/>
                <w:szCs w:val="20"/>
                <w:shd w:val="clear" w:color="auto" w:fill="FFFFFF"/>
                <w:lang w:val="en-US"/>
              </w:rPr>
              <w:t xml:space="preserve"> 202</w:t>
            </w:r>
            <w:r w:rsidRPr="00F74CF7">
              <w:rPr>
                <w:rFonts w:eastAsia="Times New Roman"/>
                <w:sz w:val="20"/>
                <w:szCs w:val="20"/>
                <w:shd w:val="clear" w:color="auto" w:fill="FFFFFF"/>
              </w:rPr>
              <w:t>3.12.20</w:t>
            </w:r>
            <w:r w:rsidRPr="00F74CF7">
              <w:rPr>
                <w:rFonts w:eastAsia="Times New Roman"/>
                <w:sz w:val="20"/>
                <w:szCs w:val="20"/>
                <w:shd w:val="clear" w:color="auto" w:fill="FFFFFF"/>
                <w:lang w:val="en-US"/>
              </w:rPr>
              <w:t>-</w:t>
            </w:r>
            <w:proofErr w:type="spellStart"/>
            <w:r w:rsidRPr="00F74CF7">
              <w:rPr>
                <w:rFonts w:eastAsia="Times New Roman"/>
                <w:sz w:val="20"/>
                <w:szCs w:val="20"/>
                <w:shd w:val="clear" w:color="auto" w:fill="FFFFFF"/>
                <w:lang w:val="en-US"/>
              </w:rPr>
              <w:t>ны</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дотор Маш сайн </w:t>
            </w:r>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үнэлгээ</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авсан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албан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хаагчдад</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мөнгөн</w:t>
            </w:r>
            <w:proofErr w:type="spellEnd"/>
            <w:r w:rsidRPr="00F74CF7">
              <w:rPr>
                <w:rFonts w:eastAsia="Times New Roman"/>
                <w:sz w:val="20"/>
                <w:szCs w:val="20"/>
                <w:shd w:val="clear" w:color="auto" w:fill="FFFFFF"/>
                <w:lang w:val="en-US"/>
              </w:rPr>
              <w:t xml:space="preserve"> </w:t>
            </w:r>
            <w:proofErr w:type="spellStart"/>
            <w:r w:rsidRPr="00F74CF7">
              <w:rPr>
                <w:rFonts w:eastAsia="Times New Roman"/>
                <w:sz w:val="20"/>
                <w:szCs w:val="20"/>
                <w:shd w:val="clear" w:color="auto" w:fill="FFFFFF"/>
                <w:lang w:val="en-US"/>
              </w:rPr>
              <w:t>урамшуулал</w:t>
            </w:r>
            <w:proofErr w:type="spellEnd"/>
            <w:r w:rsidRPr="00F74CF7">
              <w:rPr>
                <w:rFonts w:eastAsia="Times New Roman"/>
                <w:sz w:val="20"/>
                <w:szCs w:val="20"/>
                <w:shd w:val="clear" w:color="auto" w:fill="FFFFFF"/>
                <w:lang w:val="en-US"/>
              </w:rPr>
              <w:t xml:space="preserve"> </w:t>
            </w:r>
            <w:r w:rsidRPr="00F74CF7">
              <w:rPr>
                <w:rFonts w:eastAsia="Times New Roman"/>
                <w:sz w:val="20"/>
                <w:szCs w:val="20"/>
                <w:shd w:val="clear" w:color="auto" w:fill="FFFFFF"/>
              </w:rPr>
              <w:t xml:space="preserve">тус тус </w:t>
            </w:r>
            <w:proofErr w:type="spellStart"/>
            <w:r w:rsidRPr="00F74CF7">
              <w:rPr>
                <w:rFonts w:eastAsia="Times New Roman"/>
                <w:sz w:val="20"/>
                <w:szCs w:val="20"/>
                <w:shd w:val="clear" w:color="auto" w:fill="FFFFFF"/>
                <w:lang w:val="en-US"/>
              </w:rPr>
              <w:t>олго</w:t>
            </w:r>
            <w:proofErr w:type="spellEnd"/>
            <w:r w:rsidRPr="00F74CF7">
              <w:rPr>
                <w:rFonts w:eastAsia="Times New Roman"/>
                <w:sz w:val="20"/>
                <w:szCs w:val="20"/>
                <w:shd w:val="clear" w:color="auto" w:fill="FFFFFF"/>
              </w:rPr>
              <w:t xml:space="preserve">х ажлыг зохион байгуулна. </w:t>
            </w:r>
          </w:p>
          <w:p w14:paraId="31D07440" w14:textId="77777777" w:rsidR="00B92910" w:rsidRPr="00F74CF7" w:rsidRDefault="00B92910" w:rsidP="00F74CF7">
            <w:pPr>
              <w:pStyle w:val="ListParagraph"/>
              <w:ind w:left="256"/>
              <w:jc w:val="both"/>
              <w:rPr>
                <w:sz w:val="20"/>
                <w:szCs w:val="20"/>
              </w:rPr>
            </w:pPr>
          </w:p>
        </w:tc>
      </w:tr>
      <w:tr w:rsidR="00B92910" w:rsidRPr="00F74CF7" w14:paraId="68DC49A5" w14:textId="77777777" w:rsidTr="00E757D0">
        <w:trPr>
          <w:trHeight w:val="881"/>
        </w:trPr>
        <w:tc>
          <w:tcPr>
            <w:tcW w:w="567" w:type="dxa"/>
          </w:tcPr>
          <w:p w14:paraId="522D48FB" w14:textId="77777777" w:rsidR="00B92910" w:rsidRPr="00F74CF7" w:rsidRDefault="00B92910" w:rsidP="00F74CF7">
            <w:pPr>
              <w:jc w:val="center"/>
              <w:rPr>
                <w:sz w:val="20"/>
                <w:szCs w:val="20"/>
              </w:rPr>
            </w:pPr>
          </w:p>
          <w:p w14:paraId="2E559954" w14:textId="77777777" w:rsidR="00B92910" w:rsidRPr="00F74CF7" w:rsidRDefault="00B92910" w:rsidP="00F74CF7">
            <w:pPr>
              <w:jc w:val="center"/>
              <w:rPr>
                <w:sz w:val="20"/>
                <w:szCs w:val="20"/>
              </w:rPr>
            </w:pPr>
          </w:p>
          <w:p w14:paraId="24E804AF" w14:textId="77777777" w:rsidR="00B92910" w:rsidRPr="00F74CF7" w:rsidRDefault="00B92910" w:rsidP="00F74CF7">
            <w:pPr>
              <w:jc w:val="center"/>
              <w:rPr>
                <w:sz w:val="20"/>
                <w:szCs w:val="20"/>
              </w:rPr>
            </w:pPr>
            <w:r w:rsidRPr="00F74CF7">
              <w:rPr>
                <w:sz w:val="20"/>
                <w:szCs w:val="20"/>
              </w:rPr>
              <w:t>3.</w:t>
            </w:r>
          </w:p>
        </w:tc>
        <w:tc>
          <w:tcPr>
            <w:tcW w:w="562" w:type="dxa"/>
          </w:tcPr>
          <w:p w14:paraId="740866E4" w14:textId="77777777" w:rsidR="00B92910" w:rsidRPr="00F74CF7" w:rsidRDefault="00B92910" w:rsidP="00F74CF7">
            <w:pPr>
              <w:jc w:val="center"/>
              <w:rPr>
                <w:sz w:val="20"/>
                <w:szCs w:val="20"/>
              </w:rPr>
            </w:pPr>
          </w:p>
          <w:p w14:paraId="01603750" w14:textId="77777777" w:rsidR="00B92910" w:rsidRPr="00F74CF7" w:rsidRDefault="00B92910" w:rsidP="00F74CF7">
            <w:pPr>
              <w:jc w:val="center"/>
              <w:rPr>
                <w:sz w:val="20"/>
                <w:szCs w:val="20"/>
              </w:rPr>
            </w:pPr>
          </w:p>
          <w:p w14:paraId="63369C8D" w14:textId="77777777" w:rsidR="00B92910" w:rsidRPr="00F74CF7" w:rsidRDefault="00B92910" w:rsidP="00F74CF7">
            <w:pPr>
              <w:jc w:val="center"/>
              <w:rPr>
                <w:sz w:val="20"/>
                <w:szCs w:val="20"/>
              </w:rPr>
            </w:pPr>
            <w:r w:rsidRPr="00F74CF7">
              <w:rPr>
                <w:sz w:val="20"/>
                <w:szCs w:val="20"/>
              </w:rPr>
              <w:t>1.3</w:t>
            </w:r>
          </w:p>
        </w:tc>
        <w:tc>
          <w:tcPr>
            <w:tcW w:w="3828" w:type="dxa"/>
          </w:tcPr>
          <w:p w14:paraId="1F596F8F" w14:textId="79A80179" w:rsidR="00B92910" w:rsidRPr="00F74CF7" w:rsidRDefault="00B92910" w:rsidP="00F74CF7">
            <w:pPr>
              <w:tabs>
                <w:tab w:val="left" w:pos="2340"/>
                <w:tab w:val="left" w:pos="2520"/>
              </w:tabs>
              <w:jc w:val="both"/>
              <w:rPr>
                <w:sz w:val="20"/>
                <w:szCs w:val="20"/>
              </w:rPr>
            </w:pPr>
            <w:r w:rsidRPr="00F74CF7">
              <w:rPr>
                <w:sz w:val="20"/>
                <w:szCs w:val="20"/>
              </w:rPr>
              <w:t>Төрийн онцгой чухал буюу онц түвэгтэй албан даалгавар  биелүүлсэн, төрийн байгууллагын үйл ажиллагаа, төрийн үйлчилгээг сайжруулах чиглэлээр шинэ санал, санаачилга гаргаж хэрэглээнд нэвтрүүлсэн төрийн албан хаагчдыг шагнаж урамшуулах, Засгийн газрын болон төрийн дээд шагналд тодорхойлох, шагнал гардуулах хүндэтгэлийн арга хэмжээг зохион байгуулах</w:t>
            </w:r>
          </w:p>
        </w:tc>
        <w:tc>
          <w:tcPr>
            <w:tcW w:w="1080" w:type="dxa"/>
          </w:tcPr>
          <w:p w14:paraId="451988F5"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7FA7E7D5" w14:textId="77777777" w:rsidR="00B92910" w:rsidRPr="00F74CF7" w:rsidRDefault="00B92910" w:rsidP="00F74CF7">
            <w:pPr>
              <w:jc w:val="both"/>
              <w:rPr>
                <w:sz w:val="20"/>
                <w:szCs w:val="20"/>
              </w:rPr>
            </w:pPr>
            <w:r w:rsidRPr="00F74CF7">
              <w:rPr>
                <w:sz w:val="20"/>
                <w:szCs w:val="20"/>
              </w:rPr>
              <w:t>Холбогдох хууль тогтоомж, хөдөлмөрийн дотоод журмын шалгуур үзүүлэлтийг хангасан байна.</w:t>
            </w:r>
          </w:p>
        </w:tc>
        <w:tc>
          <w:tcPr>
            <w:tcW w:w="7056" w:type="dxa"/>
          </w:tcPr>
          <w:p w14:paraId="2C26815D" w14:textId="77777777" w:rsidR="00B92910" w:rsidRPr="00F74CF7" w:rsidRDefault="00B92910" w:rsidP="00F74CF7">
            <w:pPr>
              <w:pStyle w:val="ListParagraph"/>
              <w:numPr>
                <w:ilvl w:val="0"/>
                <w:numId w:val="3"/>
              </w:numPr>
              <w:ind w:left="256" w:hanging="270"/>
              <w:jc w:val="both"/>
              <w:rPr>
                <w:bCs/>
                <w:sz w:val="20"/>
                <w:szCs w:val="20"/>
              </w:rPr>
            </w:pPr>
            <w:r w:rsidRPr="00F74CF7">
              <w:rPr>
                <w:sz w:val="20"/>
                <w:szCs w:val="20"/>
              </w:rPr>
              <w:t xml:space="preserve">Төрийн байгууллагын үйл ажиллагаа, төрийн үйлчилгээг сайжруулах чиглэлээр шинэ санал, санаачилга гарган ажиллаж буй 38 албан хаагчийг  </w:t>
            </w:r>
            <w:r w:rsidRPr="00F74CF7">
              <w:rPr>
                <w:bCs/>
                <w:sz w:val="20"/>
                <w:szCs w:val="20"/>
              </w:rPr>
              <w:t>“Газрын харилцааны тэргүүний ажилтан” хүндэт тэмдгээр, 25 албан хаагчийг БХБЯ-ны “Жуух бичиг”-ээр шагнуулахаар уламжлан шийдвэрлүүлсэн.</w:t>
            </w:r>
          </w:p>
          <w:p w14:paraId="5C3D99A9" w14:textId="77777777" w:rsidR="00B92910" w:rsidRPr="00F74CF7" w:rsidRDefault="00B92910" w:rsidP="00F74CF7">
            <w:pPr>
              <w:pStyle w:val="ListParagraph"/>
              <w:numPr>
                <w:ilvl w:val="0"/>
                <w:numId w:val="3"/>
              </w:numPr>
              <w:ind w:left="256" w:hanging="270"/>
              <w:jc w:val="both"/>
              <w:rPr>
                <w:sz w:val="20"/>
                <w:szCs w:val="20"/>
              </w:rPr>
            </w:pPr>
            <w:r w:rsidRPr="00F74CF7">
              <w:rPr>
                <w:bCs/>
                <w:sz w:val="20"/>
                <w:szCs w:val="20"/>
              </w:rPr>
              <w:t>Салбарын 57 албан хаагчийг агентлагийн “Жуух бичиг”-ээр тус тус шагнуулах ажлыг зохион байгуулсан.</w:t>
            </w:r>
          </w:p>
          <w:p w14:paraId="320AF16A" w14:textId="5C53105F" w:rsidR="00EC60F2" w:rsidRPr="00F74CF7" w:rsidRDefault="00B92910" w:rsidP="00F74CF7">
            <w:pPr>
              <w:pStyle w:val="ListParagraph"/>
              <w:numPr>
                <w:ilvl w:val="0"/>
                <w:numId w:val="3"/>
              </w:numPr>
              <w:ind w:left="256" w:hanging="270"/>
              <w:jc w:val="both"/>
              <w:textAlignment w:val="baseline"/>
              <w:rPr>
                <w:sz w:val="20"/>
                <w:szCs w:val="20"/>
              </w:rPr>
            </w:pPr>
            <w:r w:rsidRPr="00F74CF7">
              <w:rPr>
                <w:sz w:val="20"/>
                <w:szCs w:val="20"/>
              </w:rPr>
              <w:t>Тус газрын 1</w:t>
            </w:r>
            <w:r w:rsidR="00EC60F2" w:rsidRPr="00F74CF7">
              <w:rPr>
                <w:sz w:val="20"/>
                <w:szCs w:val="20"/>
              </w:rPr>
              <w:t>2</w:t>
            </w:r>
            <w:r w:rsidRPr="00F74CF7">
              <w:rPr>
                <w:sz w:val="20"/>
                <w:szCs w:val="20"/>
              </w:rPr>
              <w:t xml:space="preserve"> албан хаагчийг Төрийн дээд одон медалиар шагнагдсан. Төрийн одон медалиар шагнагдсан 1</w:t>
            </w:r>
            <w:r w:rsidR="00793F7E" w:rsidRPr="00F74CF7">
              <w:rPr>
                <w:sz w:val="20"/>
                <w:szCs w:val="20"/>
              </w:rPr>
              <w:t>2</w:t>
            </w:r>
            <w:r w:rsidRPr="00F74CF7">
              <w:rPr>
                <w:sz w:val="20"/>
                <w:szCs w:val="20"/>
              </w:rPr>
              <w:t xml:space="preserve"> албан хүндэтгэл үзүүлэх ажлыг зохион байгуулсан.</w:t>
            </w:r>
          </w:p>
        </w:tc>
      </w:tr>
      <w:tr w:rsidR="00B92910" w:rsidRPr="00F74CF7" w14:paraId="27D25CD6" w14:textId="77777777" w:rsidTr="00E757D0">
        <w:trPr>
          <w:trHeight w:val="588"/>
        </w:trPr>
        <w:tc>
          <w:tcPr>
            <w:tcW w:w="567" w:type="dxa"/>
            <w:shd w:val="clear" w:color="auto" w:fill="DBE5F1" w:themeFill="accent1" w:themeFillTint="33"/>
          </w:tcPr>
          <w:p w14:paraId="66022C7C" w14:textId="77777777" w:rsidR="00B92910" w:rsidRPr="00F74CF7" w:rsidRDefault="00B92910" w:rsidP="00F74CF7">
            <w:pPr>
              <w:rPr>
                <w:b/>
                <w:sz w:val="20"/>
                <w:szCs w:val="20"/>
              </w:rPr>
            </w:pPr>
          </w:p>
        </w:tc>
        <w:tc>
          <w:tcPr>
            <w:tcW w:w="14596" w:type="dxa"/>
            <w:gridSpan w:val="5"/>
            <w:shd w:val="clear" w:color="auto" w:fill="DBE5F1" w:themeFill="accent1" w:themeFillTint="33"/>
          </w:tcPr>
          <w:p w14:paraId="7C718050" w14:textId="77777777" w:rsidR="00B92910" w:rsidRPr="00F74CF7" w:rsidRDefault="00B92910" w:rsidP="00F74CF7">
            <w:pPr>
              <w:jc w:val="center"/>
              <w:rPr>
                <w:b/>
                <w:sz w:val="20"/>
                <w:szCs w:val="20"/>
              </w:rPr>
            </w:pPr>
            <w:r w:rsidRPr="00F74CF7">
              <w:rPr>
                <w:b/>
                <w:sz w:val="20"/>
                <w:szCs w:val="20"/>
              </w:rPr>
              <w:t xml:space="preserve">Хоёр: Төрийн албан хаагчийн ажиллах нөхцөл, нийгмийн баталгааны хөтөлбөрийн </w:t>
            </w:r>
          </w:p>
          <w:p w14:paraId="29547327" w14:textId="77777777" w:rsidR="00B92910" w:rsidRPr="00F74CF7" w:rsidRDefault="00B92910" w:rsidP="00F74CF7">
            <w:pPr>
              <w:jc w:val="center"/>
              <w:rPr>
                <w:sz w:val="20"/>
                <w:szCs w:val="20"/>
              </w:rPr>
            </w:pPr>
            <w:r w:rsidRPr="00F74CF7">
              <w:rPr>
                <w:b/>
                <w:sz w:val="20"/>
                <w:szCs w:val="20"/>
              </w:rPr>
              <w:t>“Албан хаагчдын нийгмийн асуудлыг шийдвэрлэж тусламж, тэтгэмж, дэмжлэг, нөхөн олговор олгох зорилтын хүрээнд”</w:t>
            </w:r>
          </w:p>
        </w:tc>
      </w:tr>
      <w:tr w:rsidR="00B92910" w:rsidRPr="00F74CF7" w14:paraId="16C30AB4" w14:textId="77777777" w:rsidTr="00E757D0">
        <w:trPr>
          <w:trHeight w:val="881"/>
        </w:trPr>
        <w:tc>
          <w:tcPr>
            <w:tcW w:w="567" w:type="dxa"/>
          </w:tcPr>
          <w:p w14:paraId="4C404406" w14:textId="77777777" w:rsidR="00B92910" w:rsidRPr="00F74CF7" w:rsidRDefault="00B92910" w:rsidP="00F74CF7">
            <w:pPr>
              <w:jc w:val="center"/>
              <w:rPr>
                <w:sz w:val="20"/>
                <w:szCs w:val="20"/>
              </w:rPr>
            </w:pPr>
            <w:r w:rsidRPr="00F74CF7">
              <w:rPr>
                <w:sz w:val="20"/>
                <w:szCs w:val="20"/>
              </w:rPr>
              <w:t>5.</w:t>
            </w:r>
          </w:p>
        </w:tc>
        <w:tc>
          <w:tcPr>
            <w:tcW w:w="562" w:type="dxa"/>
          </w:tcPr>
          <w:p w14:paraId="587E828E" w14:textId="77777777" w:rsidR="00B92910" w:rsidRPr="00F74CF7" w:rsidRDefault="00B92910" w:rsidP="00F74CF7">
            <w:pPr>
              <w:jc w:val="center"/>
              <w:rPr>
                <w:sz w:val="20"/>
                <w:szCs w:val="20"/>
              </w:rPr>
            </w:pPr>
            <w:r w:rsidRPr="00F74CF7">
              <w:rPr>
                <w:sz w:val="20"/>
                <w:szCs w:val="20"/>
              </w:rPr>
              <w:t>2.1</w:t>
            </w:r>
          </w:p>
        </w:tc>
        <w:tc>
          <w:tcPr>
            <w:tcW w:w="3828" w:type="dxa"/>
          </w:tcPr>
          <w:p w14:paraId="08635C67" w14:textId="77777777" w:rsidR="00B92910" w:rsidRPr="00F74CF7" w:rsidRDefault="00B92910" w:rsidP="00F74CF7">
            <w:pPr>
              <w:tabs>
                <w:tab w:val="left" w:pos="810"/>
                <w:tab w:val="left" w:pos="851"/>
                <w:tab w:val="left" w:pos="1418"/>
                <w:tab w:val="left" w:pos="1800"/>
                <w:tab w:val="left" w:pos="3240"/>
              </w:tabs>
              <w:jc w:val="both"/>
              <w:rPr>
                <w:sz w:val="20"/>
                <w:szCs w:val="20"/>
              </w:rPr>
            </w:pPr>
            <w:r w:rsidRPr="00F74CF7">
              <w:rPr>
                <w:sz w:val="20"/>
                <w:szCs w:val="20"/>
              </w:rPr>
              <w:t>Албан хаагч нь эрүүл мэндийн шалтгааны улмаас өвдөж, эмчлүүлэх тохиолдолд санхүүгийн тусламж үзүүлэх</w:t>
            </w:r>
          </w:p>
        </w:tc>
        <w:tc>
          <w:tcPr>
            <w:tcW w:w="1080" w:type="dxa"/>
          </w:tcPr>
          <w:p w14:paraId="66DC9496"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373D2F09"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2585BD7C" w14:textId="667639F8" w:rsidR="00B92910" w:rsidRPr="00F74CF7" w:rsidRDefault="00B92910" w:rsidP="00F74CF7">
            <w:pPr>
              <w:jc w:val="both"/>
              <w:rPr>
                <w:sz w:val="20"/>
                <w:szCs w:val="20"/>
              </w:rPr>
            </w:pPr>
            <w:r w:rsidRPr="00F74CF7">
              <w:rPr>
                <w:sz w:val="20"/>
                <w:szCs w:val="20"/>
              </w:rPr>
              <w:t>Байгууллагын хөдөлмөрийн дотоод журмын дагуу 17 албан хаагчид  6 500 000 төгрөгийн буцалтгүй тусламж, 12 албан хаагчид цалинтай чөлөөг тус тус олгосон байна.</w:t>
            </w:r>
          </w:p>
        </w:tc>
      </w:tr>
      <w:tr w:rsidR="00B92910" w:rsidRPr="00F74CF7" w14:paraId="62CF5EDC" w14:textId="77777777" w:rsidTr="00E757D0">
        <w:trPr>
          <w:trHeight w:val="881"/>
        </w:trPr>
        <w:tc>
          <w:tcPr>
            <w:tcW w:w="567" w:type="dxa"/>
          </w:tcPr>
          <w:p w14:paraId="537E47E6" w14:textId="77777777" w:rsidR="00B92910" w:rsidRPr="00F74CF7" w:rsidRDefault="00B92910" w:rsidP="00F74CF7">
            <w:pPr>
              <w:jc w:val="center"/>
              <w:rPr>
                <w:sz w:val="20"/>
                <w:szCs w:val="20"/>
              </w:rPr>
            </w:pPr>
            <w:r w:rsidRPr="00F74CF7">
              <w:rPr>
                <w:sz w:val="20"/>
                <w:szCs w:val="20"/>
              </w:rPr>
              <w:t>6.</w:t>
            </w:r>
          </w:p>
        </w:tc>
        <w:tc>
          <w:tcPr>
            <w:tcW w:w="562" w:type="dxa"/>
          </w:tcPr>
          <w:p w14:paraId="2E991859" w14:textId="77777777" w:rsidR="00B92910" w:rsidRPr="00F74CF7" w:rsidRDefault="00B92910" w:rsidP="00F74CF7">
            <w:pPr>
              <w:jc w:val="center"/>
              <w:rPr>
                <w:sz w:val="20"/>
                <w:szCs w:val="20"/>
              </w:rPr>
            </w:pPr>
            <w:r w:rsidRPr="00F74CF7">
              <w:rPr>
                <w:sz w:val="20"/>
                <w:szCs w:val="20"/>
              </w:rPr>
              <w:t>2.2</w:t>
            </w:r>
          </w:p>
        </w:tc>
        <w:tc>
          <w:tcPr>
            <w:tcW w:w="3828" w:type="dxa"/>
          </w:tcPr>
          <w:p w14:paraId="4247E759" w14:textId="77777777" w:rsidR="00B92910" w:rsidRPr="00F74CF7" w:rsidRDefault="00B92910" w:rsidP="00F74CF7">
            <w:pPr>
              <w:pBdr>
                <w:top w:val="nil"/>
                <w:left w:val="nil"/>
                <w:bottom w:val="nil"/>
                <w:right w:val="nil"/>
                <w:between w:val="nil"/>
              </w:pBdr>
              <w:tabs>
                <w:tab w:val="left" w:pos="1800"/>
                <w:tab w:val="left" w:pos="1980"/>
              </w:tabs>
              <w:jc w:val="both"/>
              <w:rPr>
                <w:sz w:val="20"/>
                <w:szCs w:val="20"/>
              </w:rPr>
            </w:pPr>
            <w:r w:rsidRPr="00F74CF7">
              <w:rPr>
                <w:sz w:val="20"/>
                <w:szCs w:val="20"/>
              </w:rPr>
              <w:t>Албан хаагчийн ахуй амьдрал, ар гэрт гачигдал тохиолдвол буцалтгүй тусламж үзүүлэх</w:t>
            </w:r>
          </w:p>
          <w:p w14:paraId="5B831314" w14:textId="77777777" w:rsidR="00B92910" w:rsidRPr="00F74CF7" w:rsidRDefault="00B92910" w:rsidP="00F74CF7">
            <w:pPr>
              <w:tabs>
                <w:tab w:val="left" w:pos="2340"/>
                <w:tab w:val="left" w:pos="2520"/>
              </w:tabs>
              <w:jc w:val="both"/>
              <w:rPr>
                <w:sz w:val="20"/>
                <w:szCs w:val="20"/>
              </w:rPr>
            </w:pPr>
          </w:p>
        </w:tc>
        <w:tc>
          <w:tcPr>
            <w:tcW w:w="1080" w:type="dxa"/>
          </w:tcPr>
          <w:p w14:paraId="4E7FC69F"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16F3B23B"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65F155C4" w14:textId="77777777" w:rsidR="00B92910" w:rsidRPr="00F74CF7" w:rsidRDefault="00B92910" w:rsidP="00F74CF7">
            <w:pPr>
              <w:pStyle w:val="NormalWeb"/>
              <w:spacing w:before="0" w:beforeAutospacing="0" w:after="0" w:afterAutospacing="0"/>
              <w:jc w:val="both"/>
              <w:rPr>
                <w:rFonts w:ascii="Arial" w:hAnsi="Arial" w:cs="Arial"/>
                <w:sz w:val="20"/>
                <w:szCs w:val="20"/>
              </w:rPr>
            </w:pPr>
            <w:r w:rsidRPr="00F74CF7">
              <w:rPr>
                <w:rFonts w:ascii="Arial" w:hAnsi="Arial" w:cs="Arial"/>
                <w:sz w:val="20"/>
                <w:szCs w:val="20"/>
              </w:rPr>
              <w:t>Байгууллагын хөдөлмөрийн дотоод журмын дагуу буцалтгүй тусламж 8 албан хаагчид 2 400 000 төгрөгийн буцалтгүй тусламжийг тус тус олгосон байна.</w:t>
            </w:r>
          </w:p>
          <w:p w14:paraId="767432D7" w14:textId="77777777" w:rsidR="00B92910" w:rsidRPr="00F74CF7" w:rsidRDefault="00B92910" w:rsidP="00F74CF7">
            <w:pPr>
              <w:jc w:val="both"/>
              <w:rPr>
                <w:sz w:val="20"/>
                <w:szCs w:val="20"/>
              </w:rPr>
            </w:pPr>
          </w:p>
        </w:tc>
      </w:tr>
      <w:tr w:rsidR="00B92910" w:rsidRPr="00F74CF7" w14:paraId="4243652E" w14:textId="77777777" w:rsidTr="00E757D0">
        <w:trPr>
          <w:trHeight w:val="525"/>
        </w:trPr>
        <w:tc>
          <w:tcPr>
            <w:tcW w:w="567" w:type="dxa"/>
          </w:tcPr>
          <w:p w14:paraId="48770865" w14:textId="77777777" w:rsidR="00B92910" w:rsidRPr="00F74CF7" w:rsidRDefault="00B92910" w:rsidP="00F74CF7">
            <w:pPr>
              <w:jc w:val="center"/>
              <w:rPr>
                <w:sz w:val="20"/>
                <w:szCs w:val="20"/>
              </w:rPr>
            </w:pPr>
            <w:r w:rsidRPr="00F74CF7">
              <w:rPr>
                <w:sz w:val="20"/>
                <w:szCs w:val="20"/>
              </w:rPr>
              <w:t>7.</w:t>
            </w:r>
          </w:p>
        </w:tc>
        <w:tc>
          <w:tcPr>
            <w:tcW w:w="562" w:type="dxa"/>
          </w:tcPr>
          <w:p w14:paraId="1989E8CE" w14:textId="77777777" w:rsidR="00B92910" w:rsidRPr="00F74CF7" w:rsidRDefault="00B92910" w:rsidP="00F74CF7">
            <w:pPr>
              <w:jc w:val="center"/>
              <w:rPr>
                <w:sz w:val="20"/>
                <w:szCs w:val="20"/>
              </w:rPr>
            </w:pPr>
            <w:r w:rsidRPr="00F74CF7">
              <w:rPr>
                <w:sz w:val="20"/>
                <w:szCs w:val="20"/>
              </w:rPr>
              <w:t>2.3</w:t>
            </w:r>
          </w:p>
        </w:tc>
        <w:tc>
          <w:tcPr>
            <w:tcW w:w="3828" w:type="dxa"/>
          </w:tcPr>
          <w:p w14:paraId="5AB4DFB5" w14:textId="50C35C24" w:rsidR="00B92910" w:rsidRPr="00F74CF7" w:rsidRDefault="00B92910" w:rsidP="00F74CF7">
            <w:pPr>
              <w:tabs>
                <w:tab w:val="left" w:pos="1800"/>
              </w:tabs>
              <w:jc w:val="both"/>
              <w:rPr>
                <w:sz w:val="20"/>
                <w:szCs w:val="20"/>
              </w:rPr>
            </w:pPr>
            <w:r w:rsidRPr="00F74CF7">
              <w:rPr>
                <w:sz w:val="20"/>
                <w:szCs w:val="20"/>
              </w:rPr>
              <w:t xml:space="preserve">Албан хаагч өндөр насны тэтгэвэр, эрдмийн зэрэг, цол хамгаалсан тохиолдолд хүндэтгэл үзүүлэх </w:t>
            </w:r>
          </w:p>
          <w:p w14:paraId="67F6F76C" w14:textId="77777777" w:rsidR="00B92910" w:rsidRPr="00F74CF7" w:rsidRDefault="00B92910" w:rsidP="00F74CF7">
            <w:pPr>
              <w:jc w:val="both"/>
              <w:rPr>
                <w:sz w:val="20"/>
                <w:szCs w:val="20"/>
              </w:rPr>
            </w:pPr>
          </w:p>
        </w:tc>
        <w:tc>
          <w:tcPr>
            <w:tcW w:w="1080" w:type="dxa"/>
          </w:tcPr>
          <w:p w14:paraId="087ECDD1"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03AA8DC4"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363FA255" w14:textId="77777777" w:rsidR="00B92910" w:rsidRPr="00F74CF7" w:rsidRDefault="00B92910" w:rsidP="00F74CF7">
            <w:pPr>
              <w:jc w:val="both"/>
              <w:rPr>
                <w:sz w:val="20"/>
                <w:szCs w:val="20"/>
              </w:rPr>
            </w:pPr>
            <w:r w:rsidRPr="00F74CF7">
              <w:rPr>
                <w:sz w:val="20"/>
                <w:szCs w:val="20"/>
              </w:rPr>
              <w:t>Геодези, зураг зүйн хэлтсийн Байнгын ажиллагаатай суурин станц хариуцсан ахлах мэргэжилтэн Л.Золзаяа нь БНХАУ-ын Бээжин хотод Агаар сансрын их сургуулийн магистрын зэрэг хамгаалахад байгууллагын хөдөлмөрийн дотоод журмын дагуу 10 өдрийн цалинтай чөлөө, 14 өдрийн цалингүй чөлөөг тус тус олгосон.</w:t>
            </w:r>
          </w:p>
        </w:tc>
      </w:tr>
      <w:tr w:rsidR="00B92910" w:rsidRPr="00F74CF7" w14:paraId="4E8AE396" w14:textId="77777777" w:rsidTr="00E757D0">
        <w:trPr>
          <w:trHeight w:val="881"/>
        </w:trPr>
        <w:tc>
          <w:tcPr>
            <w:tcW w:w="567" w:type="dxa"/>
          </w:tcPr>
          <w:p w14:paraId="2E8D686F" w14:textId="77777777" w:rsidR="00B92910" w:rsidRPr="00F74CF7" w:rsidRDefault="00B92910" w:rsidP="00F74CF7">
            <w:pPr>
              <w:jc w:val="center"/>
              <w:rPr>
                <w:sz w:val="20"/>
                <w:szCs w:val="20"/>
              </w:rPr>
            </w:pPr>
            <w:r w:rsidRPr="00F74CF7">
              <w:rPr>
                <w:sz w:val="20"/>
                <w:szCs w:val="20"/>
              </w:rPr>
              <w:t>8.</w:t>
            </w:r>
          </w:p>
        </w:tc>
        <w:tc>
          <w:tcPr>
            <w:tcW w:w="562" w:type="dxa"/>
          </w:tcPr>
          <w:p w14:paraId="01EC322F" w14:textId="77777777" w:rsidR="00B92910" w:rsidRPr="00F74CF7" w:rsidRDefault="00B92910" w:rsidP="00F74CF7">
            <w:pPr>
              <w:jc w:val="center"/>
              <w:rPr>
                <w:sz w:val="20"/>
                <w:szCs w:val="20"/>
              </w:rPr>
            </w:pPr>
            <w:r w:rsidRPr="00F74CF7">
              <w:rPr>
                <w:sz w:val="20"/>
                <w:szCs w:val="20"/>
              </w:rPr>
              <w:t>2.4</w:t>
            </w:r>
          </w:p>
        </w:tc>
        <w:tc>
          <w:tcPr>
            <w:tcW w:w="3828" w:type="dxa"/>
          </w:tcPr>
          <w:p w14:paraId="5D4DEFF7" w14:textId="77777777" w:rsidR="00B92910" w:rsidRPr="00F74CF7" w:rsidRDefault="00B92910" w:rsidP="00F74CF7">
            <w:pPr>
              <w:tabs>
                <w:tab w:val="left" w:pos="810"/>
                <w:tab w:val="left" w:pos="851"/>
                <w:tab w:val="left" w:pos="1418"/>
                <w:tab w:val="left" w:pos="1800"/>
                <w:tab w:val="left" w:pos="3240"/>
              </w:tabs>
              <w:jc w:val="both"/>
              <w:rPr>
                <w:sz w:val="20"/>
                <w:szCs w:val="20"/>
              </w:rPr>
            </w:pPr>
            <w:r w:rsidRPr="00F74CF7">
              <w:rPr>
                <w:sz w:val="20"/>
                <w:szCs w:val="20"/>
              </w:rPr>
              <w:t>Албан хаагч гэрлэх, хүүхэдтэй болох, хүүхэд үрчлэн авах, хурим хийхэд хүндэтгэл үзүүлэх, чөлөө олгох</w:t>
            </w:r>
          </w:p>
          <w:p w14:paraId="11FBCE19" w14:textId="77777777" w:rsidR="00B92910" w:rsidRPr="00F74CF7" w:rsidRDefault="00B92910" w:rsidP="00F74CF7">
            <w:pPr>
              <w:pBdr>
                <w:top w:val="nil"/>
                <w:left w:val="nil"/>
                <w:bottom w:val="nil"/>
                <w:right w:val="nil"/>
                <w:between w:val="nil"/>
              </w:pBdr>
              <w:jc w:val="both"/>
              <w:rPr>
                <w:sz w:val="20"/>
                <w:szCs w:val="20"/>
              </w:rPr>
            </w:pPr>
          </w:p>
        </w:tc>
        <w:tc>
          <w:tcPr>
            <w:tcW w:w="1080" w:type="dxa"/>
          </w:tcPr>
          <w:p w14:paraId="041E46C3"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188D6ABA"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4629D987" w14:textId="6B97F9DD" w:rsidR="00B92910" w:rsidRPr="00F74CF7" w:rsidRDefault="00B92910" w:rsidP="00F74CF7">
            <w:pPr>
              <w:jc w:val="both"/>
              <w:rPr>
                <w:sz w:val="20"/>
                <w:szCs w:val="20"/>
              </w:rPr>
            </w:pPr>
            <w:r w:rsidRPr="00F74CF7">
              <w:rPr>
                <w:sz w:val="20"/>
                <w:szCs w:val="20"/>
              </w:rPr>
              <w:t>Байгууллагын хөдөлмөрийн дотоод журмын дагуу Газрын даргын тушаалаар шинээр хүүхэдтэй болсон 5 албан хаагчид хүндэтгэл үзүүлж, цалинтай чөлөө  олгох асуудлыг шийдвэрлэн нийт 1,000,000 төгрөгийг тус тус олгосон байна.</w:t>
            </w:r>
          </w:p>
        </w:tc>
      </w:tr>
      <w:tr w:rsidR="00B92910" w:rsidRPr="00F74CF7" w14:paraId="37D5248A" w14:textId="77777777" w:rsidTr="00E757D0">
        <w:trPr>
          <w:trHeight w:val="881"/>
        </w:trPr>
        <w:tc>
          <w:tcPr>
            <w:tcW w:w="567" w:type="dxa"/>
          </w:tcPr>
          <w:p w14:paraId="4149DFA3" w14:textId="77777777" w:rsidR="00B92910" w:rsidRPr="00F74CF7" w:rsidRDefault="00B92910" w:rsidP="00F74CF7">
            <w:pPr>
              <w:jc w:val="center"/>
              <w:rPr>
                <w:sz w:val="20"/>
                <w:szCs w:val="20"/>
              </w:rPr>
            </w:pPr>
            <w:r w:rsidRPr="00F74CF7">
              <w:rPr>
                <w:sz w:val="20"/>
                <w:szCs w:val="20"/>
              </w:rPr>
              <w:t>9.</w:t>
            </w:r>
          </w:p>
        </w:tc>
        <w:tc>
          <w:tcPr>
            <w:tcW w:w="562" w:type="dxa"/>
          </w:tcPr>
          <w:p w14:paraId="4A154A81" w14:textId="77777777" w:rsidR="00B92910" w:rsidRPr="00F74CF7" w:rsidRDefault="00B92910" w:rsidP="00F74CF7">
            <w:pPr>
              <w:jc w:val="center"/>
              <w:rPr>
                <w:sz w:val="20"/>
                <w:szCs w:val="20"/>
              </w:rPr>
            </w:pPr>
            <w:r w:rsidRPr="00F74CF7">
              <w:rPr>
                <w:sz w:val="20"/>
                <w:szCs w:val="20"/>
              </w:rPr>
              <w:t>2.5</w:t>
            </w:r>
          </w:p>
        </w:tc>
        <w:tc>
          <w:tcPr>
            <w:tcW w:w="3828" w:type="dxa"/>
          </w:tcPr>
          <w:p w14:paraId="2DD80BFC"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Албан хаагчид сар бүр унаа, хоолны мөнгөн олговорыг тооцож олгох</w:t>
            </w:r>
          </w:p>
        </w:tc>
        <w:tc>
          <w:tcPr>
            <w:tcW w:w="1080" w:type="dxa"/>
          </w:tcPr>
          <w:p w14:paraId="54508336" w14:textId="77777777" w:rsidR="00B92910" w:rsidRPr="00F74CF7" w:rsidRDefault="00B92910" w:rsidP="00F74CF7">
            <w:pPr>
              <w:jc w:val="center"/>
              <w:rPr>
                <w:sz w:val="20"/>
                <w:szCs w:val="20"/>
              </w:rPr>
            </w:pPr>
            <w:r w:rsidRPr="00F74CF7">
              <w:rPr>
                <w:sz w:val="20"/>
                <w:szCs w:val="20"/>
              </w:rPr>
              <w:t>Тухай бүр</w:t>
            </w:r>
          </w:p>
        </w:tc>
        <w:tc>
          <w:tcPr>
            <w:tcW w:w="2070" w:type="dxa"/>
          </w:tcPr>
          <w:p w14:paraId="2FC67F17"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2B5D5D68" w14:textId="0A2ECEDB" w:rsidR="00B92910" w:rsidRPr="00F74CF7" w:rsidRDefault="00B92910" w:rsidP="00F74CF7">
            <w:pPr>
              <w:jc w:val="both"/>
              <w:rPr>
                <w:sz w:val="20"/>
                <w:szCs w:val="20"/>
              </w:rPr>
            </w:pPr>
            <w:r w:rsidRPr="00F74CF7">
              <w:rPr>
                <w:sz w:val="20"/>
                <w:szCs w:val="20"/>
              </w:rPr>
              <w:t xml:space="preserve">Албан хаагчдад нийтийн тээврийн унааны хөнгөлөлт 2000 төгрөгөөр, </w:t>
            </w:r>
            <w:r w:rsidR="00CD08DB" w:rsidRPr="00F74CF7">
              <w:rPr>
                <w:sz w:val="20"/>
                <w:szCs w:val="20"/>
              </w:rPr>
              <w:t xml:space="preserve">өдрийн хоолны хөнгөлөлт 13000 төгрөгийг ажилласан өдрөөр  тус тус тооцон олгож байна. Мөн </w:t>
            </w:r>
            <w:r w:rsidR="00C33DF8" w:rsidRPr="00F74CF7">
              <w:rPr>
                <w:sz w:val="20"/>
                <w:szCs w:val="20"/>
              </w:rPr>
              <w:t xml:space="preserve">газрын даргын </w:t>
            </w:r>
            <w:r w:rsidR="00CD08DB" w:rsidRPr="00F74CF7">
              <w:rPr>
                <w:sz w:val="20"/>
                <w:szCs w:val="20"/>
              </w:rPr>
              <w:t xml:space="preserve">2023 оны </w:t>
            </w:r>
            <w:r w:rsidR="00C33DF8" w:rsidRPr="00F74CF7">
              <w:rPr>
                <w:sz w:val="20"/>
                <w:szCs w:val="20"/>
              </w:rPr>
              <w:t>Б/181</w:t>
            </w:r>
            <w:r w:rsidR="00CD08DB" w:rsidRPr="00F74CF7">
              <w:rPr>
                <w:sz w:val="20"/>
                <w:szCs w:val="20"/>
              </w:rPr>
              <w:t xml:space="preserve"> </w:t>
            </w:r>
            <w:r w:rsidR="00C33DF8" w:rsidRPr="00F74CF7">
              <w:rPr>
                <w:sz w:val="20"/>
                <w:szCs w:val="20"/>
              </w:rPr>
              <w:t xml:space="preserve">дүгээр </w:t>
            </w:r>
            <w:r w:rsidR="00CD08DB" w:rsidRPr="00F74CF7">
              <w:rPr>
                <w:sz w:val="20"/>
                <w:szCs w:val="20"/>
              </w:rPr>
              <w:t xml:space="preserve">тушаалаар өдрийн хоолны хөнгөлөлт </w:t>
            </w:r>
            <w:r w:rsidR="00A16747" w:rsidRPr="00F74CF7">
              <w:rPr>
                <w:sz w:val="20"/>
                <w:szCs w:val="20"/>
              </w:rPr>
              <w:t>7</w:t>
            </w:r>
            <w:r w:rsidR="00CD08DB" w:rsidRPr="00F74CF7">
              <w:rPr>
                <w:sz w:val="20"/>
                <w:szCs w:val="20"/>
              </w:rPr>
              <w:t>000 төгрөг</w:t>
            </w:r>
            <w:r w:rsidR="00A16747" w:rsidRPr="00F74CF7">
              <w:rPr>
                <w:sz w:val="20"/>
                <w:szCs w:val="20"/>
              </w:rPr>
              <w:t>өөр нэмэгдүүлэн ажи</w:t>
            </w:r>
            <w:r w:rsidR="00CD08DB" w:rsidRPr="00F74CF7">
              <w:rPr>
                <w:sz w:val="20"/>
                <w:szCs w:val="20"/>
              </w:rPr>
              <w:t>лласан өдрөөр  тооцон олгож байна.</w:t>
            </w:r>
          </w:p>
        </w:tc>
      </w:tr>
      <w:tr w:rsidR="00B92910" w:rsidRPr="00F74CF7" w14:paraId="65802346" w14:textId="77777777" w:rsidTr="00E757D0">
        <w:trPr>
          <w:trHeight w:val="881"/>
        </w:trPr>
        <w:tc>
          <w:tcPr>
            <w:tcW w:w="567" w:type="dxa"/>
          </w:tcPr>
          <w:p w14:paraId="06E7A019" w14:textId="77777777" w:rsidR="00B92910" w:rsidRPr="00F74CF7" w:rsidRDefault="00B92910" w:rsidP="00F74CF7">
            <w:pPr>
              <w:jc w:val="center"/>
              <w:rPr>
                <w:sz w:val="20"/>
                <w:szCs w:val="20"/>
              </w:rPr>
            </w:pPr>
            <w:r w:rsidRPr="00F74CF7">
              <w:rPr>
                <w:sz w:val="20"/>
                <w:szCs w:val="20"/>
              </w:rPr>
              <w:t>10.</w:t>
            </w:r>
          </w:p>
        </w:tc>
        <w:tc>
          <w:tcPr>
            <w:tcW w:w="562" w:type="dxa"/>
          </w:tcPr>
          <w:p w14:paraId="7EF58A03" w14:textId="77777777" w:rsidR="00B92910" w:rsidRPr="00F74CF7" w:rsidRDefault="00B92910" w:rsidP="00F74CF7">
            <w:pPr>
              <w:jc w:val="center"/>
              <w:rPr>
                <w:sz w:val="20"/>
                <w:szCs w:val="20"/>
              </w:rPr>
            </w:pPr>
            <w:r w:rsidRPr="00F74CF7">
              <w:rPr>
                <w:sz w:val="20"/>
                <w:szCs w:val="20"/>
              </w:rPr>
              <w:t>2.6</w:t>
            </w:r>
          </w:p>
        </w:tc>
        <w:tc>
          <w:tcPr>
            <w:tcW w:w="3828" w:type="dxa"/>
          </w:tcPr>
          <w:p w14:paraId="2CBC985E" w14:textId="77777777" w:rsidR="00B92910" w:rsidRPr="00F74CF7" w:rsidRDefault="00B92910" w:rsidP="00F74CF7">
            <w:pPr>
              <w:tabs>
                <w:tab w:val="left" w:pos="2340"/>
                <w:tab w:val="left" w:pos="2520"/>
              </w:tabs>
              <w:jc w:val="both"/>
              <w:rPr>
                <w:sz w:val="20"/>
                <w:szCs w:val="20"/>
              </w:rPr>
            </w:pPr>
            <w:r w:rsidRPr="00F74CF7">
              <w:rPr>
                <w:sz w:val="20"/>
                <w:szCs w:val="20"/>
              </w:rPr>
              <w:t xml:space="preserve">Албан хаагчдыг ажлын зайлшгүй шаардлагаар долоо хоногийн амралтын өдөр, нийтээр амрах баярын өдөр илүү цагаар ажиллуулсан бол албан хаагчийг ажлын өдөр нөхөн амруулах эсхүл Хөдөлмөрийн тухай хуульд заасан нэмэгдүүлсэн цалин хөлс олгох </w:t>
            </w:r>
          </w:p>
        </w:tc>
        <w:tc>
          <w:tcPr>
            <w:tcW w:w="1080" w:type="dxa"/>
          </w:tcPr>
          <w:p w14:paraId="5A2E0A9D" w14:textId="77777777" w:rsidR="00B92910" w:rsidRPr="00F74CF7" w:rsidRDefault="00B92910" w:rsidP="00F74CF7">
            <w:pPr>
              <w:jc w:val="center"/>
              <w:rPr>
                <w:sz w:val="20"/>
                <w:szCs w:val="20"/>
              </w:rPr>
            </w:pPr>
            <w:r w:rsidRPr="00F74CF7">
              <w:rPr>
                <w:sz w:val="20"/>
                <w:szCs w:val="20"/>
              </w:rPr>
              <w:t>Жилдээ</w:t>
            </w:r>
          </w:p>
        </w:tc>
        <w:tc>
          <w:tcPr>
            <w:tcW w:w="2070" w:type="dxa"/>
          </w:tcPr>
          <w:p w14:paraId="335A1947"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6CFDDC0E" w14:textId="77777777" w:rsidR="00B92910" w:rsidRPr="00F74CF7" w:rsidRDefault="00B92910" w:rsidP="00F74CF7">
            <w:pPr>
              <w:jc w:val="both"/>
              <w:rPr>
                <w:sz w:val="20"/>
                <w:szCs w:val="20"/>
              </w:rPr>
            </w:pPr>
            <w:r w:rsidRPr="00F74CF7">
              <w:rPr>
                <w:sz w:val="20"/>
                <w:szCs w:val="20"/>
              </w:rPr>
              <w:t xml:space="preserve">Улсын Их Хурлын 2021 оны </w:t>
            </w:r>
            <w:r w:rsidRPr="00F74CF7">
              <w:rPr>
                <w:sz w:val="20"/>
                <w:szCs w:val="20"/>
                <w:lang w:val="en-US"/>
              </w:rPr>
              <w:t>“</w:t>
            </w:r>
            <w:r w:rsidRPr="00F74CF7">
              <w:rPr>
                <w:sz w:val="20"/>
                <w:szCs w:val="20"/>
              </w:rPr>
              <w:t>Шинэ сэргэлтийн бодлого</w:t>
            </w:r>
            <w:r w:rsidRPr="00F74CF7">
              <w:rPr>
                <w:sz w:val="20"/>
                <w:szCs w:val="20"/>
                <w:lang w:val="en-US"/>
              </w:rPr>
              <w:t xml:space="preserve">” </w:t>
            </w:r>
            <w:r w:rsidRPr="00F74CF7">
              <w:rPr>
                <w:sz w:val="20"/>
                <w:szCs w:val="20"/>
              </w:rPr>
              <w:t>батлах тухай тогтоолын 5 дугаар хавсралтаар батлагдсан</w:t>
            </w:r>
            <w:r w:rsidRPr="00F74CF7">
              <w:rPr>
                <w:sz w:val="20"/>
                <w:szCs w:val="20"/>
                <w:lang w:val="en-US"/>
              </w:rPr>
              <w:t xml:space="preserve"> </w:t>
            </w:r>
            <w:r w:rsidRPr="00F74CF7">
              <w:rPr>
                <w:sz w:val="20"/>
                <w:szCs w:val="20"/>
              </w:rPr>
              <w:t>Монгол Улсын Их Хуралд 2022 онд үе шаттайгаар өргөн мэдүүлэх  жагсаалтын 16-д туссан Газрын багц хуулийн төслүүдийг  Засгийн газарт өргөн барих, эцэслэн  боловсруулах, хэлэлцүүлэх, шаардлагатай судалгааг гаргах үүрэг бүхий албан хаагч,</w:t>
            </w:r>
          </w:p>
          <w:p w14:paraId="4DD452FA" w14:textId="64593BC2" w:rsidR="00B92910" w:rsidRPr="00F74CF7" w:rsidRDefault="00B92910" w:rsidP="00F74CF7">
            <w:pPr>
              <w:jc w:val="both"/>
              <w:rPr>
                <w:sz w:val="20"/>
                <w:szCs w:val="20"/>
              </w:rPr>
            </w:pPr>
            <w:r w:rsidRPr="00F74CF7">
              <w:rPr>
                <w:sz w:val="20"/>
                <w:szCs w:val="20"/>
              </w:rPr>
              <w:lastRenderedPageBreak/>
              <w:t>БХБ-ын Сайдын 67 дугаар тушаалаар батлагдсан Ажлын хэсэг болон БХБЯ-ны ТНБД-ын Ажлын хэсэг, мэдээллийн систем дээр ажилласан 17 албан хаагчид илүү цагийн нэмэгдэл хөлс олгоод байна.</w:t>
            </w:r>
          </w:p>
        </w:tc>
      </w:tr>
      <w:tr w:rsidR="00B92910" w:rsidRPr="00F74CF7" w14:paraId="2E426BBD" w14:textId="77777777" w:rsidTr="00E757D0">
        <w:trPr>
          <w:trHeight w:val="629"/>
        </w:trPr>
        <w:tc>
          <w:tcPr>
            <w:tcW w:w="567" w:type="dxa"/>
          </w:tcPr>
          <w:p w14:paraId="7FD62831" w14:textId="77777777" w:rsidR="00B92910" w:rsidRPr="00F74CF7" w:rsidRDefault="00B92910" w:rsidP="00F74CF7">
            <w:pPr>
              <w:jc w:val="center"/>
              <w:rPr>
                <w:sz w:val="20"/>
                <w:szCs w:val="20"/>
              </w:rPr>
            </w:pPr>
            <w:r w:rsidRPr="00F74CF7">
              <w:rPr>
                <w:sz w:val="20"/>
                <w:szCs w:val="20"/>
              </w:rPr>
              <w:lastRenderedPageBreak/>
              <w:t>11.</w:t>
            </w:r>
          </w:p>
        </w:tc>
        <w:tc>
          <w:tcPr>
            <w:tcW w:w="562" w:type="dxa"/>
          </w:tcPr>
          <w:p w14:paraId="55D0D1FE" w14:textId="77777777" w:rsidR="00B92910" w:rsidRPr="00F74CF7" w:rsidRDefault="00B92910" w:rsidP="00F74CF7">
            <w:pPr>
              <w:jc w:val="center"/>
              <w:rPr>
                <w:sz w:val="20"/>
                <w:szCs w:val="20"/>
              </w:rPr>
            </w:pPr>
            <w:r w:rsidRPr="00F74CF7">
              <w:rPr>
                <w:sz w:val="20"/>
                <w:szCs w:val="20"/>
              </w:rPr>
              <w:t>2.7</w:t>
            </w:r>
          </w:p>
        </w:tc>
        <w:tc>
          <w:tcPr>
            <w:tcW w:w="3828" w:type="dxa"/>
          </w:tcPr>
          <w:p w14:paraId="4714D038" w14:textId="77777777" w:rsidR="00B92910" w:rsidRPr="00F74CF7" w:rsidRDefault="00B92910" w:rsidP="00F74CF7">
            <w:pPr>
              <w:tabs>
                <w:tab w:val="left" w:pos="2160"/>
                <w:tab w:val="left" w:pos="2340"/>
              </w:tabs>
              <w:jc w:val="both"/>
              <w:rPr>
                <w:sz w:val="20"/>
                <w:szCs w:val="20"/>
              </w:rPr>
            </w:pPr>
            <w:bookmarkStart w:id="0" w:name="_heading=h.gjdgxs" w:colFirst="0" w:colLast="0"/>
            <w:bookmarkEnd w:id="0"/>
            <w:r w:rsidRPr="00F74CF7">
              <w:rPr>
                <w:sz w:val="20"/>
                <w:szCs w:val="20"/>
              </w:rPr>
              <w:t>Төрийн албан хаагчид өвлийн улирлын бэлтгэлээ хангахад зориулж нөхөн төлбөр олгох</w:t>
            </w:r>
          </w:p>
          <w:p w14:paraId="0484D11C" w14:textId="77777777" w:rsidR="00B92910" w:rsidRPr="00F74CF7" w:rsidRDefault="00B92910" w:rsidP="00F74CF7">
            <w:pPr>
              <w:jc w:val="both"/>
              <w:rPr>
                <w:sz w:val="20"/>
                <w:szCs w:val="20"/>
              </w:rPr>
            </w:pPr>
          </w:p>
        </w:tc>
        <w:tc>
          <w:tcPr>
            <w:tcW w:w="1080" w:type="dxa"/>
          </w:tcPr>
          <w:p w14:paraId="7656CDB3" w14:textId="77777777" w:rsidR="00B92910" w:rsidRPr="00F74CF7" w:rsidRDefault="00B92910" w:rsidP="00F74CF7">
            <w:pPr>
              <w:jc w:val="center"/>
              <w:rPr>
                <w:sz w:val="20"/>
                <w:szCs w:val="20"/>
              </w:rPr>
            </w:pPr>
            <w:r w:rsidRPr="00F74CF7">
              <w:rPr>
                <w:sz w:val="20"/>
                <w:szCs w:val="20"/>
              </w:rPr>
              <w:t>III-р улирал</w:t>
            </w:r>
          </w:p>
        </w:tc>
        <w:tc>
          <w:tcPr>
            <w:tcW w:w="2070" w:type="dxa"/>
          </w:tcPr>
          <w:p w14:paraId="7B1E4482" w14:textId="77777777" w:rsidR="00B92910" w:rsidRPr="00F74CF7" w:rsidRDefault="00B92910" w:rsidP="00F74CF7">
            <w:pPr>
              <w:jc w:val="both"/>
              <w:rPr>
                <w:sz w:val="20"/>
                <w:szCs w:val="20"/>
              </w:rPr>
            </w:pPr>
            <w:r w:rsidRPr="00F74CF7">
              <w:rPr>
                <w:sz w:val="20"/>
                <w:szCs w:val="20"/>
              </w:rPr>
              <w:t>5 албан хаагч хамрагдсан байна.</w:t>
            </w:r>
          </w:p>
        </w:tc>
        <w:tc>
          <w:tcPr>
            <w:tcW w:w="7056" w:type="dxa"/>
          </w:tcPr>
          <w:p w14:paraId="07965B8A" w14:textId="3D4D5EF9" w:rsidR="00B92910" w:rsidRPr="00F74CF7" w:rsidRDefault="00A16747" w:rsidP="00F74CF7">
            <w:pPr>
              <w:jc w:val="both"/>
              <w:rPr>
                <w:sz w:val="20"/>
                <w:szCs w:val="20"/>
              </w:rPr>
            </w:pPr>
            <w:r w:rsidRPr="00F74CF7">
              <w:rPr>
                <w:sz w:val="20"/>
                <w:szCs w:val="20"/>
              </w:rPr>
              <w:t>Газрын даргын 2023 оны  Б/172 дугаар тушаалаар 7 албан хаагчид өвлийн улирлын бэлтгэлээ хангахад зориулж нөхөн төлбөр олгосон байна.</w:t>
            </w:r>
          </w:p>
        </w:tc>
      </w:tr>
      <w:tr w:rsidR="00B92910" w:rsidRPr="00F74CF7" w14:paraId="152CCB7E" w14:textId="77777777" w:rsidTr="00E757D0">
        <w:trPr>
          <w:trHeight w:val="413"/>
        </w:trPr>
        <w:tc>
          <w:tcPr>
            <w:tcW w:w="567" w:type="dxa"/>
          </w:tcPr>
          <w:p w14:paraId="452C0AC0" w14:textId="77777777" w:rsidR="00B92910" w:rsidRPr="00F74CF7" w:rsidRDefault="00B92910" w:rsidP="00F74CF7">
            <w:pPr>
              <w:jc w:val="center"/>
              <w:rPr>
                <w:sz w:val="20"/>
                <w:szCs w:val="20"/>
              </w:rPr>
            </w:pPr>
            <w:r w:rsidRPr="00F74CF7">
              <w:rPr>
                <w:sz w:val="20"/>
                <w:szCs w:val="20"/>
              </w:rPr>
              <w:t>12.</w:t>
            </w:r>
          </w:p>
        </w:tc>
        <w:tc>
          <w:tcPr>
            <w:tcW w:w="562" w:type="dxa"/>
          </w:tcPr>
          <w:p w14:paraId="45A54077" w14:textId="77777777" w:rsidR="00B92910" w:rsidRPr="00F74CF7" w:rsidRDefault="00B92910" w:rsidP="00F74CF7">
            <w:pPr>
              <w:jc w:val="center"/>
              <w:rPr>
                <w:sz w:val="20"/>
                <w:szCs w:val="20"/>
              </w:rPr>
            </w:pPr>
            <w:r w:rsidRPr="00F74CF7">
              <w:rPr>
                <w:sz w:val="20"/>
                <w:szCs w:val="20"/>
              </w:rPr>
              <w:t>2.8</w:t>
            </w:r>
          </w:p>
        </w:tc>
        <w:tc>
          <w:tcPr>
            <w:tcW w:w="3828" w:type="dxa"/>
          </w:tcPr>
          <w:p w14:paraId="6FA6F177"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Агентлагийн албан хаагчдад зуслангийн зориулалтаар олгосон газарт тохижилт, дэд бүтэц, төлөвлөлтийн асуудлыг шийдвэрлэж, дэмжлэг үзүүлэх  ажлыг зохион байгуулах</w:t>
            </w:r>
          </w:p>
        </w:tc>
        <w:tc>
          <w:tcPr>
            <w:tcW w:w="1080" w:type="dxa"/>
          </w:tcPr>
          <w:p w14:paraId="728A5312" w14:textId="77777777" w:rsidR="00B92910" w:rsidRPr="00F74CF7" w:rsidRDefault="00B92910" w:rsidP="00F74CF7">
            <w:pPr>
              <w:jc w:val="center"/>
              <w:rPr>
                <w:sz w:val="20"/>
                <w:szCs w:val="20"/>
              </w:rPr>
            </w:pPr>
          </w:p>
          <w:p w14:paraId="3FA1C8A8" w14:textId="77777777" w:rsidR="00B92910" w:rsidRPr="00F74CF7" w:rsidRDefault="00B92910" w:rsidP="00F74CF7">
            <w:pPr>
              <w:jc w:val="center"/>
              <w:rPr>
                <w:sz w:val="20"/>
                <w:szCs w:val="20"/>
              </w:rPr>
            </w:pPr>
          </w:p>
          <w:p w14:paraId="3C9BBD42" w14:textId="77777777" w:rsidR="00B92910" w:rsidRPr="00F74CF7" w:rsidRDefault="00B92910" w:rsidP="00F74CF7">
            <w:pPr>
              <w:jc w:val="center"/>
              <w:rPr>
                <w:sz w:val="20"/>
                <w:szCs w:val="20"/>
              </w:rPr>
            </w:pPr>
            <w:r w:rsidRPr="00F74CF7">
              <w:rPr>
                <w:sz w:val="20"/>
                <w:szCs w:val="20"/>
              </w:rPr>
              <w:t xml:space="preserve">II-р улирал </w:t>
            </w:r>
          </w:p>
        </w:tc>
        <w:tc>
          <w:tcPr>
            <w:tcW w:w="2070" w:type="dxa"/>
          </w:tcPr>
          <w:p w14:paraId="3DB859DA" w14:textId="77777777" w:rsidR="00B92910" w:rsidRPr="00F74CF7" w:rsidRDefault="00B92910" w:rsidP="00F74CF7">
            <w:pPr>
              <w:jc w:val="both"/>
              <w:rPr>
                <w:sz w:val="20"/>
                <w:szCs w:val="20"/>
              </w:rPr>
            </w:pPr>
            <w:r w:rsidRPr="00F74CF7">
              <w:rPr>
                <w:sz w:val="20"/>
                <w:szCs w:val="20"/>
              </w:rPr>
              <w:t>Холбогдох хууль тогтоомж, дүрэм, журамд нийцсэн байна.</w:t>
            </w:r>
          </w:p>
        </w:tc>
        <w:tc>
          <w:tcPr>
            <w:tcW w:w="7056" w:type="dxa"/>
          </w:tcPr>
          <w:p w14:paraId="6ACB529A" w14:textId="77777777" w:rsidR="00B92910" w:rsidRPr="00F74CF7" w:rsidRDefault="00B92910" w:rsidP="00F74CF7">
            <w:pPr>
              <w:jc w:val="both"/>
              <w:rPr>
                <w:sz w:val="20"/>
                <w:szCs w:val="20"/>
              </w:rPr>
            </w:pPr>
            <w:r w:rsidRPr="00F74CF7">
              <w:rPr>
                <w:sz w:val="20"/>
                <w:szCs w:val="20"/>
              </w:rPr>
              <w:t xml:space="preserve">“Тэрбум мод” үндэсний хөтөлбөрийн хүрээнд тарьж ургуулсан 500 ширхэг чацарганын мод, 50 ширхэг нарс мод,  бусад төрлийн 300 модыг усалгаа болон арчилгааг  хийж байна.  </w:t>
            </w:r>
          </w:p>
        </w:tc>
      </w:tr>
      <w:tr w:rsidR="00B92910" w:rsidRPr="00F74CF7" w14:paraId="28DCBE31" w14:textId="77777777" w:rsidTr="00E757D0">
        <w:trPr>
          <w:trHeight w:val="5070"/>
        </w:trPr>
        <w:tc>
          <w:tcPr>
            <w:tcW w:w="567" w:type="dxa"/>
          </w:tcPr>
          <w:p w14:paraId="728769D3" w14:textId="77777777" w:rsidR="00B92910" w:rsidRPr="00F74CF7" w:rsidRDefault="00B92910" w:rsidP="00F74CF7">
            <w:pPr>
              <w:jc w:val="center"/>
              <w:rPr>
                <w:sz w:val="20"/>
                <w:szCs w:val="20"/>
              </w:rPr>
            </w:pPr>
            <w:r w:rsidRPr="00F74CF7">
              <w:rPr>
                <w:sz w:val="20"/>
                <w:szCs w:val="20"/>
              </w:rPr>
              <w:t>13.</w:t>
            </w:r>
          </w:p>
        </w:tc>
        <w:tc>
          <w:tcPr>
            <w:tcW w:w="562" w:type="dxa"/>
          </w:tcPr>
          <w:p w14:paraId="4FF3C7AD" w14:textId="77777777" w:rsidR="00B92910" w:rsidRPr="00F74CF7" w:rsidRDefault="00B92910" w:rsidP="00F74CF7">
            <w:pPr>
              <w:jc w:val="center"/>
              <w:rPr>
                <w:sz w:val="20"/>
                <w:szCs w:val="20"/>
              </w:rPr>
            </w:pPr>
            <w:r w:rsidRPr="00F74CF7">
              <w:rPr>
                <w:sz w:val="20"/>
                <w:szCs w:val="20"/>
              </w:rPr>
              <w:t>2.9</w:t>
            </w:r>
          </w:p>
        </w:tc>
        <w:tc>
          <w:tcPr>
            <w:tcW w:w="3828" w:type="dxa"/>
          </w:tcPr>
          <w:p w14:paraId="564013C9"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Агентлагийн албан хаагчдад хөнгөлөлттэй үнээр орон сууц бариулах, байрыг ашиглалтад оруулах ажлыг зохион байгуулах</w:t>
            </w:r>
          </w:p>
        </w:tc>
        <w:tc>
          <w:tcPr>
            <w:tcW w:w="1080" w:type="dxa"/>
          </w:tcPr>
          <w:p w14:paraId="7343DAFC" w14:textId="77777777" w:rsidR="00B92910" w:rsidRPr="00F74CF7" w:rsidRDefault="00B92910" w:rsidP="00F74CF7">
            <w:pPr>
              <w:jc w:val="center"/>
              <w:rPr>
                <w:sz w:val="20"/>
                <w:szCs w:val="20"/>
              </w:rPr>
            </w:pPr>
            <w:r w:rsidRPr="00F74CF7">
              <w:rPr>
                <w:sz w:val="20"/>
                <w:szCs w:val="20"/>
              </w:rPr>
              <w:t>Жилдээ</w:t>
            </w:r>
          </w:p>
          <w:p w14:paraId="0D34F501" w14:textId="77777777" w:rsidR="00B92910" w:rsidRPr="00F74CF7" w:rsidRDefault="00B92910" w:rsidP="00F74CF7">
            <w:pPr>
              <w:jc w:val="center"/>
              <w:rPr>
                <w:sz w:val="20"/>
                <w:szCs w:val="20"/>
              </w:rPr>
            </w:pPr>
          </w:p>
        </w:tc>
        <w:tc>
          <w:tcPr>
            <w:tcW w:w="2070" w:type="dxa"/>
          </w:tcPr>
          <w:p w14:paraId="43A7D9CA" w14:textId="77777777" w:rsidR="00B92910" w:rsidRPr="00F74CF7" w:rsidRDefault="00B92910" w:rsidP="00F74CF7">
            <w:pPr>
              <w:jc w:val="both"/>
              <w:rPr>
                <w:sz w:val="20"/>
                <w:szCs w:val="20"/>
              </w:rPr>
            </w:pPr>
            <w:r w:rsidRPr="00F74CF7">
              <w:rPr>
                <w:sz w:val="20"/>
                <w:szCs w:val="20"/>
              </w:rPr>
              <w:t>Барилгын ажлын явц 10 давхар хүртэл баригдсан.</w:t>
            </w:r>
          </w:p>
        </w:tc>
        <w:tc>
          <w:tcPr>
            <w:tcW w:w="7056" w:type="dxa"/>
          </w:tcPr>
          <w:p w14:paraId="52BF5036" w14:textId="77777777" w:rsidR="00B92910" w:rsidRPr="00F74CF7" w:rsidRDefault="00B92910" w:rsidP="00F74CF7">
            <w:pPr>
              <w:jc w:val="both"/>
              <w:rPr>
                <w:sz w:val="20"/>
                <w:szCs w:val="20"/>
              </w:rPr>
            </w:pPr>
            <w:r w:rsidRPr="00F74CF7">
              <w:rPr>
                <w:sz w:val="20"/>
                <w:szCs w:val="20"/>
              </w:rPr>
              <w:t xml:space="preserve">Барилгын ажилд захиалагчийн хяналт тавих “Ажлын хэсэг”-ийг байгуулан хяналт хийж байна. </w:t>
            </w:r>
          </w:p>
          <w:p w14:paraId="107516F7" w14:textId="77777777" w:rsidR="00B92910" w:rsidRPr="00F74CF7" w:rsidRDefault="00B92910" w:rsidP="00F74CF7">
            <w:pPr>
              <w:jc w:val="both"/>
              <w:rPr>
                <w:sz w:val="20"/>
                <w:szCs w:val="20"/>
              </w:rPr>
            </w:pPr>
            <w:r w:rsidRPr="00F74CF7">
              <w:rPr>
                <w:sz w:val="20"/>
                <w:szCs w:val="20"/>
              </w:rPr>
              <w:t>Ажлын хэсгээс 84 албан хаагчаас: 78 албан хаагчийн гэрээг авч танилцсан бөгөөд дараах ажлыг зохион байгуулсан. Үүнд:</w:t>
            </w:r>
          </w:p>
          <w:p w14:paraId="76FEB20E" w14:textId="77777777" w:rsidR="00B92910" w:rsidRPr="00F74CF7" w:rsidRDefault="00B92910" w:rsidP="00F74CF7">
            <w:pPr>
              <w:pStyle w:val="ListParagraph"/>
              <w:numPr>
                <w:ilvl w:val="0"/>
                <w:numId w:val="5"/>
              </w:numPr>
              <w:ind w:left="346" w:hanging="346"/>
              <w:jc w:val="both"/>
              <w:rPr>
                <w:sz w:val="20"/>
                <w:szCs w:val="20"/>
              </w:rPr>
            </w:pPr>
            <w:r w:rsidRPr="00F74CF7">
              <w:rPr>
                <w:sz w:val="20"/>
                <w:szCs w:val="20"/>
              </w:rPr>
              <w:t xml:space="preserve"> “Төгс прогресс” ХХК-тай тохирсон гэрээний зөрчлийн судалгаа хийсэн.</w:t>
            </w:r>
          </w:p>
          <w:p w14:paraId="2401C95C"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2023.03.09 1/392 албан бичиг явуулсан /График төлөвлөгөө ирүүлэх тухай/</w:t>
            </w:r>
          </w:p>
          <w:p w14:paraId="73969514"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2023.03.16 1/452 албан бичиг явуулсан /Барилгын ажлын явцын тайлан, санхүүжилтийн талаарх мэдээлэл, захиалсан орон сууцны мэдээлэл ирүүлэх тухай/</w:t>
            </w:r>
          </w:p>
          <w:p w14:paraId="72E2051E"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УБЕГ-т 2023.04.07 1/631, 2023.04.12 1/670 албан бичгүүдийг хүргүүлсэн /лавлагаа авах тухай/</w:t>
            </w:r>
          </w:p>
          <w:p w14:paraId="63EB3C9E"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“Төгс прогресс” ХХК-иас 2023.04.05. 04-05/01 албан бичиг ирүүлсэн. /барилгын гадна цэвэр, бохир усны техникийн нөхцлийн хугацаа, барилгын ажлын зөвшөөрлийн хугацаа, түр цахилгааны нөхцлийн сунгалтууд дууссан тул сунгуулж өгнө үү/</w:t>
            </w:r>
          </w:p>
          <w:p w14:paraId="528168D1"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2023.04.05. 04-05/02 албан бичиг ирүүлсэн. /Бохир усны холболтын цэг өөрчлөгдсөн тухай/</w:t>
            </w:r>
          </w:p>
          <w:p w14:paraId="499EF796"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 xml:space="preserve">2023.04.27 04-27/02 албан бичиг явуулсан /орон сууцны үнэд өөрчлөлт оруулах/ </w:t>
            </w:r>
          </w:p>
          <w:p w14:paraId="2D31B152" w14:textId="77777777" w:rsidR="00B92910" w:rsidRPr="00F74CF7" w:rsidRDefault="00B92910" w:rsidP="00F74CF7">
            <w:pPr>
              <w:pStyle w:val="ListParagraph"/>
              <w:numPr>
                <w:ilvl w:val="0"/>
                <w:numId w:val="5"/>
              </w:numPr>
              <w:ind w:left="346" w:hanging="346"/>
              <w:contextualSpacing w:val="0"/>
              <w:jc w:val="both"/>
              <w:rPr>
                <w:sz w:val="20"/>
                <w:szCs w:val="20"/>
              </w:rPr>
            </w:pPr>
            <w:r w:rsidRPr="00F74CF7">
              <w:rPr>
                <w:sz w:val="20"/>
                <w:szCs w:val="20"/>
              </w:rPr>
              <w:t xml:space="preserve">Авто замын орц, гарцын </w:t>
            </w:r>
            <w:r w:rsidR="00EC60F2" w:rsidRPr="00F74CF7">
              <w:rPr>
                <w:sz w:val="20"/>
                <w:szCs w:val="20"/>
              </w:rPr>
              <w:t>асуудлыг холбогдох газарт уламжлан шийдвэрлүүлсэн.</w:t>
            </w:r>
            <w:r w:rsidRPr="00F74CF7">
              <w:rPr>
                <w:sz w:val="20"/>
                <w:szCs w:val="20"/>
              </w:rPr>
              <w:t xml:space="preserve"> </w:t>
            </w:r>
          </w:p>
          <w:p w14:paraId="728D1147" w14:textId="46AFD9B5" w:rsidR="00EC60F2" w:rsidRPr="00F74CF7" w:rsidRDefault="00EC60F2" w:rsidP="00F74CF7">
            <w:pPr>
              <w:pStyle w:val="ListParagraph"/>
              <w:numPr>
                <w:ilvl w:val="0"/>
                <w:numId w:val="5"/>
              </w:numPr>
              <w:ind w:left="346" w:hanging="346"/>
              <w:contextualSpacing w:val="0"/>
              <w:jc w:val="both"/>
              <w:rPr>
                <w:sz w:val="20"/>
                <w:szCs w:val="20"/>
              </w:rPr>
            </w:pPr>
            <w:r w:rsidRPr="00F74CF7">
              <w:rPr>
                <w:sz w:val="20"/>
                <w:szCs w:val="20"/>
              </w:rPr>
              <w:t>2023.10.19-ний өдөр гүйцэтгэгч байгууллагын төлөөлөл захиалагчтай уулзан үлдэгдэл 50 хувийг төлж дуусгах талаар мэдэгдэл өгч, ондоо багтаан барилгыг ашиглалтад оруулах асуудлаар зөвлөлдсөн болно.</w:t>
            </w:r>
          </w:p>
        </w:tc>
      </w:tr>
      <w:tr w:rsidR="00B92910" w:rsidRPr="00F74CF7" w14:paraId="5C5E5E43" w14:textId="77777777" w:rsidTr="00E757D0">
        <w:tc>
          <w:tcPr>
            <w:tcW w:w="567" w:type="dxa"/>
            <w:shd w:val="clear" w:color="auto" w:fill="DBE5F1" w:themeFill="accent1" w:themeFillTint="33"/>
          </w:tcPr>
          <w:p w14:paraId="377918C5" w14:textId="77777777" w:rsidR="00B92910" w:rsidRPr="00F74CF7" w:rsidRDefault="00B92910" w:rsidP="00F74CF7">
            <w:pPr>
              <w:pBdr>
                <w:top w:val="nil"/>
                <w:left w:val="nil"/>
                <w:bottom w:val="nil"/>
                <w:right w:val="nil"/>
                <w:between w:val="nil"/>
              </w:pBdr>
              <w:jc w:val="center"/>
              <w:rPr>
                <w:b/>
                <w:sz w:val="20"/>
                <w:szCs w:val="20"/>
              </w:rPr>
            </w:pPr>
          </w:p>
        </w:tc>
        <w:tc>
          <w:tcPr>
            <w:tcW w:w="14596" w:type="dxa"/>
            <w:gridSpan w:val="5"/>
            <w:shd w:val="clear" w:color="auto" w:fill="DBE5F1" w:themeFill="accent1" w:themeFillTint="33"/>
          </w:tcPr>
          <w:p w14:paraId="3BB81588"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Гурав: Төрийн албан хаагчийн ажиллах нөхцөл, нийгмийн баталгааны хөтөлбөрийн</w:t>
            </w:r>
          </w:p>
          <w:p w14:paraId="201EE5B0"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 xml:space="preserve"> “Салбарын албан хаагчдын ажиллах нөхцөл бололцоог орчин үеийн шаардлагад нийцүүлэн сайжруулах зорилтын хүрээнд”</w:t>
            </w:r>
          </w:p>
        </w:tc>
      </w:tr>
      <w:tr w:rsidR="00B92910" w:rsidRPr="00F74CF7" w14:paraId="544486E0" w14:textId="77777777" w:rsidTr="00E757D0">
        <w:tc>
          <w:tcPr>
            <w:tcW w:w="567" w:type="dxa"/>
          </w:tcPr>
          <w:p w14:paraId="2B531B90" w14:textId="77777777" w:rsidR="00B92910" w:rsidRPr="00F74CF7" w:rsidRDefault="00B92910" w:rsidP="00F74CF7">
            <w:pPr>
              <w:rPr>
                <w:sz w:val="20"/>
                <w:szCs w:val="20"/>
              </w:rPr>
            </w:pPr>
          </w:p>
          <w:p w14:paraId="2E553A61" w14:textId="77777777" w:rsidR="00B92910" w:rsidRPr="00F74CF7" w:rsidRDefault="00B92910" w:rsidP="00F74CF7">
            <w:pPr>
              <w:rPr>
                <w:sz w:val="20"/>
                <w:szCs w:val="20"/>
              </w:rPr>
            </w:pPr>
          </w:p>
          <w:p w14:paraId="16AD77A1" w14:textId="77777777" w:rsidR="00B92910" w:rsidRPr="00F74CF7" w:rsidRDefault="00B92910" w:rsidP="00F74CF7">
            <w:pPr>
              <w:rPr>
                <w:sz w:val="20"/>
                <w:szCs w:val="20"/>
              </w:rPr>
            </w:pPr>
            <w:r w:rsidRPr="00F74CF7">
              <w:rPr>
                <w:sz w:val="20"/>
                <w:szCs w:val="20"/>
              </w:rPr>
              <w:t>14.</w:t>
            </w:r>
          </w:p>
        </w:tc>
        <w:tc>
          <w:tcPr>
            <w:tcW w:w="562" w:type="dxa"/>
          </w:tcPr>
          <w:p w14:paraId="17D30D8B" w14:textId="77777777" w:rsidR="00B92910" w:rsidRPr="00F74CF7" w:rsidRDefault="00B92910" w:rsidP="00F74CF7">
            <w:pPr>
              <w:rPr>
                <w:sz w:val="20"/>
                <w:szCs w:val="20"/>
              </w:rPr>
            </w:pPr>
          </w:p>
          <w:p w14:paraId="16BB4DDD" w14:textId="77777777" w:rsidR="00B92910" w:rsidRPr="00F74CF7" w:rsidRDefault="00B92910" w:rsidP="00F74CF7">
            <w:pPr>
              <w:rPr>
                <w:sz w:val="20"/>
                <w:szCs w:val="20"/>
              </w:rPr>
            </w:pPr>
          </w:p>
          <w:p w14:paraId="2AA6CBE3" w14:textId="77777777" w:rsidR="00B92910" w:rsidRPr="00F74CF7" w:rsidRDefault="00B92910" w:rsidP="00F74CF7">
            <w:pPr>
              <w:rPr>
                <w:sz w:val="20"/>
                <w:szCs w:val="20"/>
              </w:rPr>
            </w:pPr>
            <w:r w:rsidRPr="00F74CF7">
              <w:rPr>
                <w:sz w:val="20"/>
                <w:szCs w:val="20"/>
              </w:rPr>
              <w:t>3.1</w:t>
            </w:r>
          </w:p>
        </w:tc>
        <w:tc>
          <w:tcPr>
            <w:tcW w:w="3828" w:type="dxa"/>
          </w:tcPr>
          <w:p w14:paraId="5BE88A92"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 xml:space="preserve">Өөрийн байргүй түрээсийн байр, ажлын байрны шаардлага хангахгүй байранд үйл ажиллагаа явуулж буй </w:t>
            </w:r>
            <w:r w:rsidRPr="00F74CF7">
              <w:rPr>
                <w:sz w:val="20"/>
                <w:szCs w:val="20"/>
              </w:rPr>
              <w:lastRenderedPageBreak/>
              <w:t>аймгуудын Газрын харилцаа, барилга, хот байгуулалтын газар болон Нийслэл, дүүргийн Газар зохион байгуулалтын албаны байрыг засварлах, шинээр байр барих газрын судалгаа хийж дараа оны улсын төсөвт тусгуулах саналыг БХБЯ-нд хүргүүлэх</w:t>
            </w:r>
          </w:p>
        </w:tc>
        <w:tc>
          <w:tcPr>
            <w:tcW w:w="1080" w:type="dxa"/>
          </w:tcPr>
          <w:p w14:paraId="0318EB58" w14:textId="77777777" w:rsidR="00B92910" w:rsidRPr="00F74CF7" w:rsidRDefault="00B92910" w:rsidP="00F74CF7">
            <w:pPr>
              <w:jc w:val="center"/>
              <w:rPr>
                <w:sz w:val="20"/>
                <w:szCs w:val="20"/>
              </w:rPr>
            </w:pPr>
            <w:r w:rsidRPr="00F74CF7">
              <w:rPr>
                <w:sz w:val="20"/>
                <w:szCs w:val="20"/>
              </w:rPr>
              <w:lastRenderedPageBreak/>
              <w:t>Жилдээ</w:t>
            </w:r>
          </w:p>
        </w:tc>
        <w:tc>
          <w:tcPr>
            <w:tcW w:w="2070" w:type="dxa"/>
          </w:tcPr>
          <w:p w14:paraId="6E093C73" w14:textId="77777777" w:rsidR="00B92910" w:rsidRPr="00F74CF7" w:rsidRDefault="00B92910" w:rsidP="00F74CF7">
            <w:pPr>
              <w:jc w:val="both"/>
              <w:rPr>
                <w:sz w:val="20"/>
                <w:szCs w:val="20"/>
              </w:rPr>
            </w:pPr>
            <w:r w:rsidRPr="00F74CF7">
              <w:rPr>
                <w:sz w:val="20"/>
                <w:szCs w:val="20"/>
              </w:rPr>
              <w:t xml:space="preserve">Ажлыг үе шаттай хэрэгжүүлж, </w:t>
            </w:r>
            <w:r w:rsidRPr="00F74CF7">
              <w:rPr>
                <w:sz w:val="20"/>
                <w:szCs w:val="20"/>
              </w:rPr>
              <w:lastRenderedPageBreak/>
              <w:t>ажиллах нөхцөлийг сайжруулах</w:t>
            </w:r>
          </w:p>
        </w:tc>
        <w:tc>
          <w:tcPr>
            <w:tcW w:w="7056" w:type="dxa"/>
          </w:tcPr>
          <w:p w14:paraId="6834E234" w14:textId="77777777" w:rsidR="00B92910" w:rsidRPr="00F74CF7" w:rsidRDefault="00B92910" w:rsidP="00F74CF7">
            <w:pPr>
              <w:pStyle w:val="ListParagraph"/>
              <w:numPr>
                <w:ilvl w:val="0"/>
                <w:numId w:val="4"/>
              </w:numPr>
              <w:ind w:left="76" w:hanging="76"/>
              <w:jc w:val="both"/>
              <w:rPr>
                <w:sz w:val="20"/>
                <w:szCs w:val="20"/>
              </w:rPr>
            </w:pPr>
            <w:r w:rsidRPr="00F74CF7">
              <w:rPr>
                <w:sz w:val="20"/>
                <w:szCs w:val="20"/>
              </w:rPr>
              <w:lastRenderedPageBreak/>
              <w:t xml:space="preserve">Сэлэнгэ аймгийн ГХБХБГ-ын байрны зураг төсвийг батлуулан 2024 оны төсвийн төсөлд суулгахаар, </w:t>
            </w:r>
          </w:p>
          <w:p w14:paraId="4FD6DFD9" w14:textId="357DFA4D" w:rsidR="00B92910" w:rsidRPr="00F74CF7" w:rsidRDefault="00B92910" w:rsidP="00F74CF7">
            <w:pPr>
              <w:pStyle w:val="ListParagraph"/>
              <w:numPr>
                <w:ilvl w:val="0"/>
                <w:numId w:val="4"/>
              </w:numPr>
              <w:ind w:left="76" w:hanging="76"/>
              <w:jc w:val="both"/>
              <w:rPr>
                <w:sz w:val="20"/>
                <w:szCs w:val="20"/>
              </w:rPr>
            </w:pPr>
            <w:r w:rsidRPr="00F74CF7">
              <w:rPr>
                <w:sz w:val="20"/>
                <w:szCs w:val="20"/>
              </w:rPr>
              <w:lastRenderedPageBreak/>
              <w:t>Дундговь аймгийн ГХБХБГ-ын байрны асуудлыг ТӨБЗГ, аймгийн Засаг дарга нартай зөвшилцөн Мэргэжлийн хяналтын байрыг балансаас балансад шилжүүлж өөрийн байртай болгосон.</w:t>
            </w:r>
          </w:p>
          <w:p w14:paraId="01566473" w14:textId="77777777" w:rsidR="00B92910" w:rsidRPr="00F74CF7" w:rsidRDefault="00B92910" w:rsidP="00F74CF7">
            <w:pPr>
              <w:pStyle w:val="ListParagraph"/>
              <w:numPr>
                <w:ilvl w:val="0"/>
                <w:numId w:val="4"/>
              </w:numPr>
              <w:ind w:left="76" w:hanging="76"/>
              <w:jc w:val="both"/>
              <w:rPr>
                <w:sz w:val="20"/>
                <w:szCs w:val="20"/>
              </w:rPr>
            </w:pPr>
            <w:r w:rsidRPr="00F74CF7">
              <w:rPr>
                <w:sz w:val="20"/>
                <w:szCs w:val="20"/>
              </w:rPr>
              <w:t>Говь-Сүмбэр, Дорнод аймгийн ГХБХБГ-ын байрыг шинээр бариулах саналыг тусган зураг, төсвийг батлуулахаар холбогдох дээд шатны байгууллагуудад Төсвийн тухай хууль, холбогдох журмын дагуу төлөвлөн хүргүүлсэн.</w:t>
            </w:r>
          </w:p>
          <w:p w14:paraId="6A58305E" w14:textId="77777777" w:rsidR="00B92910" w:rsidRPr="00F74CF7" w:rsidRDefault="00B92910" w:rsidP="00F74CF7">
            <w:pPr>
              <w:ind w:left="76" w:hanging="76"/>
              <w:rPr>
                <w:sz w:val="20"/>
                <w:szCs w:val="20"/>
              </w:rPr>
            </w:pPr>
          </w:p>
        </w:tc>
      </w:tr>
      <w:tr w:rsidR="00B92910" w:rsidRPr="00F74CF7" w14:paraId="345D37AD" w14:textId="77777777" w:rsidTr="00E757D0">
        <w:trPr>
          <w:trHeight w:val="2757"/>
        </w:trPr>
        <w:tc>
          <w:tcPr>
            <w:tcW w:w="567" w:type="dxa"/>
          </w:tcPr>
          <w:p w14:paraId="63F726ED" w14:textId="77777777" w:rsidR="00B92910" w:rsidRPr="00F74CF7" w:rsidRDefault="00B92910" w:rsidP="00F74CF7">
            <w:pPr>
              <w:jc w:val="center"/>
              <w:rPr>
                <w:sz w:val="20"/>
                <w:szCs w:val="20"/>
              </w:rPr>
            </w:pPr>
          </w:p>
          <w:p w14:paraId="1B9D2CFD" w14:textId="77777777" w:rsidR="00B92910" w:rsidRPr="00F74CF7" w:rsidRDefault="00B92910" w:rsidP="00F74CF7">
            <w:pPr>
              <w:jc w:val="center"/>
              <w:rPr>
                <w:sz w:val="20"/>
                <w:szCs w:val="20"/>
              </w:rPr>
            </w:pPr>
            <w:r w:rsidRPr="00F74CF7">
              <w:rPr>
                <w:sz w:val="20"/>
                <w:szCs w:val="20"/>
              </w:rPr>
              <w:t>15.</w:t>
            </w:r>
          </w:p>
        </w:tc>
        <w:tc>
          <w:tcPr>
            <w:tcW w:w="562" w:type="dxa"/>
          </w:tcPr>
          <w:p w14:paraId="77D3A60C" w14:textId="77777777" w:rsidR="00B92910" w:rsidRPr="00F74CF7" w:rsidRDefault="00B92910" w:rsidP="00F74CF7">
            <w:pPr>
              <w:jc w:val="center"/>
              <w:rPr>
                <w:sz w:val="20"/>
                <w:szCs w:val="20"/>
              </w:rPr>
            </w:pPr>
          </w:p>
          <w:p w14:paraId="0D9606C9" w14:textId="77777777" w:rsidR="00B92910" w:rsidRPr="00F74CF7" w:rsidRDefault="00B92910" w:rsidP="00F74CF7">
            <w:pPr>
              <w:jc w:val="center"/>
              <w:rPr>
                <w:sz w:val="20"/>
                <w:szCs w:val="20"/>
              </w:rPr>
            </w:pPr>
            <w:r w:rsidRPr="00F74CF7">
              <w:rPr>
                <w:sz w:val="20"/>
                <w:szCs w:val="20"/>
              </w:rPr>
              <w:t>3.2</w:t>
            </w:r>
          </w:p>
        </w:tc>
        <w:tc>
          <w:tcPr>
            <w:tcW w:w="3828" w:type="dxa"/>
          </w:tcPr>
          <w:p w14:paraId="4F8EFA33" w14:textId="77777777" w:rsidR="00B92910" w:rsidRPr="00F74CF7" w:rsidRDefault="00B92910" w:rsidP="00F74CF7">
            <w:pPr>
              <w:jc w:val="both"/>
              <w:rPr>
                <w:sz w:val="20"/>
                <w:szCs w:val="20"/>
              </w:rPr>
            </w:pPr>
            <w:r w:rsidRPr="00F74CF7">
              <w:rPr>
                <w:sz w:val="20"/>
                <w:szCs w:val="20"/>
              </w:rPr>
              <w:t>Албан хаагчдын ажиллах нөхцөл, хөдөлмөрийн эрүүл ахуй, аюулгүй ажиллагаа хангах, компьютер, багаж, тоног төхөөрөмж, өрөө тасалгааг тохижуулах ажлын судалгааг гаргаж, холбогдох арга хэмжээ авах</w:t>
            </w:r>
          </w:p>
        </w:tc>
        <w:tc>
          <w:tcPr>
            <w:tcW w:w="1080" w:type="dxa"/>
          </w:tcPr>
          <w:p w14:paraId="3B2164AC" w14:textId="77777777" w:rsidR="00B92910" w:rsidRPr="00F74CF7" w:rsidRDefault="00B92910" w:rsidP="00F74CF7">
            <w:pPr>
              <w:jc w:val="center"/>
              <w:rPr>
                <w:sz w:val="20"/>
                <w:szCs w:val="20"/>
              </w:rPr>
            </w:pPr>
            <w:r w:rsidRPr="00F74CF7">
              <w:rPr>
                <w:sz w:val="20"/>
                <w:szCs w:val="20"/>
              </w:rPr>
              <w:t>Жилдээ</w:t>
            </w:r>
          </w:p>
        </w:tc>
        <w:tc>
          <w:tcPr>
            <w:tcW w:w="2070" w:type="dxa"/>
          </w:tcPr>
          <w:p w14:paraId="0B1FF4C7" w14:textId="77777777" w:rsidR="00B92910" w:rsidRPr="00F74CF7" w:rsidRDefault="00B92910" w:rsidP="00F74CF7">
            <w:pPr>
              <w:jc w:val="both"/>
              <w:rPr>
                <w:sz w:val="20"/>
                <w:szCs w:val="20"/>
              </w:rPr>
            </w:pPr>
            <w:r w:rsidRPr="00F74CF7">
              <w:rPr>
                <w:sz w:val="20"/>
                <w:szCs w:val="20"/>
              </w:rPr>
              <w:t>Хэрэгцээ, шаардлага, өнөөгийн байдлыг тооцож төсвийн тооцоог гаргасан байх</w:t>
            </w:r>
          </w:p>
        </w:tc>
        <w:tc>
          <w:tcPr>
            <w:tcW w:w="7056" w:type="dxa"/>
          </w:tcPr>
          <w:p w14:paraId="27E02463" w14:textId="50072FCB" w:rsidR="00B92910" w:rsidRPr="00F74CF7" w:rsidRDefault="00B92910" w:rsidP="00F74CF7">
            <w:pPr>
              <w:jc w:val="both"/>
              <w:rPr>
                <w:sz w:val="20"/>
                <w:szCs w:val="20"/>
              </w:rPr>
            </w:pPr>
            <w:r w:rsidRPr="00F74CF7">
              <w:rPr>
                <w:sz w:val="20"/>
                <w:szCs w:val="20"/>
              </w:rPr>
              <w:t>Албан хаагчдын өрөө тасалгааг тохижуулах ажлын судалгааг нэг бүрчлэн гаргаж, байр ашиглалтын нэгдсэн захиргаатай хамтран ОЗМТХ-ийн болон Кадастрын хэлтсийн даргын өрөөний засварын ажлыг хийж гүйцэтгэсэн.</w:t>
            </w:r>
          </w:p>
          <w:p w14:paraId="1C339B54" w14:textId="77777777" w:rsidR="00B92910" w:rsidRPr="00F74CF7" w:rsidRDefault="00B92910" w:rsidP="00F74CF7">
            <w:pPr>
              <w:jc w:val="both"/>
              <w:rPr>
                <w:sz w:val="20"/>
                <w:szCs w:val="20"/>
              </w:rPr>
            </w:pPr>
            <w:r w:rsidRPr="00F74CF7">
              <w:rPr>
                <w:sz w:val="20"/>
                <w:szCs w:val="20"/>
              </w:rPr>
              <w:t>Албан хаагчдын ажиллах нөхцөл, шаардлага хангасан хүчин чадал бүхий компьютер, багаж, тоног төхөөрөмжийг судалгааны хүрээнд урсгал зардлыг 2023 оны худалдан авах ажиллагааны төлөвлөгөөнд тусган, тендэрийн баримт бичгийг боловсруулан нийлүүлэх ажлыг зохион байгуулж байна.</w:t>
            </w:r>
          </w:p>
          <w:p w14:paraId="57B144BB" w14:textId="633FC321" w:rsidR="00B92910" w:rsidRPr="00F74CF7" w:rsidRDefault="00B92910" w:rsidP="00F74CF7">
            <w:pPr>
              <w:jc w:val="both"/>
              <w:rPr>
                <w:sz w:val="20"/>
                <w:szCs w:val="20"/>
              </w:rPr>
            </w:pPr>
            <w:r w:rsidRPr="00F74CF7">
              <w:rPr>
                <w:sz w:val="20"/>
                <w:szCs w:val="20"/>
              </w:rPr>
              <w:t>Уг төлөвлөгөөний дагуу нийт 38 компьютер, 16 принтер, 1 серверийн шинээр авч албан хаагчдын ажиллах нөхцлийг сайжруулсан.</w:t>
            </w:r>
          </w:p>
          <w:p w14:paraId="5CE0BA70" w14:textId="4CF545EC" w:rsidR="00B92910" w:rsidRPr="00F74CF7" w:rsidRDefault="00B92910" w:rsidP="00F74CF7">
            <w:pPr>
              <w:jc w:val="both"/>
              <w:rPr>
                <w:sz w:val="20"/>
                <w:szCs w:val="20"/>
              </w:rPr>
            </w:pPr>
            <w:r w:rsidRPr="00F74CF7">
              <w:rPr>
                <w:sz w:val="20"/>
                <w:szCs w:val="20"/>
              </w:rPr>
              <w:t>Мөн 112, 120, 121 тоот өрөөнуудэд урсгал засварыг хийлгэх, цайны шинээр засварлан тохижуулж, ус цэвэршүүлэгч байршуулсан.  2023 онд 5 өрөөнд агааржуулалт суурилуулсан.</w:t>
            </w:r>
          </w:p>
        </w:tc>
      </w:tr>
      <w:tr w:rsidR="00B92910" w:rsidRPr="00F74CF7" w14:paraId="2D4EBEEB" w14:textId="77777777" w:rsidTr="00E757D0">
        <w:trPr>
          <w:trHeight w:val="543"/>
        </w:trPr>
        <w:tc>
          <w:tcPr>
            <w:tcW w:w="567" w:type="dxa"/>
            <w:shd w:val="clear" w:color="auto" w:fill="DBE5F1" w:themeFill="accent1" w:themeFillTint="33"/>
          </w:tcPr>
          <w:p w14:paraId="772DAB48" w14:textId="77777777" w:rsidR="00B92910" w:rsidRPr="00F74CF7" w:rsidRDefault="00B92910" w:rsidP="00F74CF7">
            <w:pPr>
              <w:pBdr>
                <w:top w:val="nil"/>
                <w:left w:val="nil"/>
                <w:bottom w:val="nil"/>
                <w:right w:val="nil"/>
                <w:between w:val="nil"/>
              </w:pBdr>
              <w:jc w:val="center"/>
              <w:rPr>
                <w:b/>
                <w:sz w:val="20"/>
                <w:szCs w:val="20"/>
              </w:rPr>
            </w:pPr>
          </w:p>
        </w:tc>
        <w:tc>
          <w:tcPr>
            <w:tcW w:w="14596" w:type="dxa"/>
            <w:gridSpan w:val="5"/>
            <w:shd w:val="clear" w:color="auto" w:fill="DBE5F1" w:themeFill="accent1" w:themeFillTint="33"/>
          </w:tcPr>
          <w:p w14:paraId="2E10D547"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 xml:space="preserve">Дөрөв: Төрийн албан хаагчийн ажиллах нөхцөл, нийгмийн баталгааны хөтөлбөрийн </w:t>
            </w:r>
          </w:p>
          <w:p w14:paraId="56D2E2D4" w14:textId="77777777" w:rsidR="00B92910" w:rsidRPr="00F74CF7" w:rsidRDefault="00B92910" w:rsidP="00F74CF7">
            <w:pPr>
              <w:pBdr>
                <w:top w:val="nil"/>
                <w:left w:val="nil"/>
                <w:bottom w:val="nil"/>
                <w:right w:val="nil"/>
                <w:between w:val="nil"/>
              </w:pBdr>
              <w:jc w:val="center"/>
              <w:rPr>
                <w:sz w:val="20"/>
                <w:szCs w:val="20"/>
              </w:rPr>
            </w:pPr>
            <w:r w:rsidRPr="00F74CF7">
              <w:rPr>
                <w:b/>
                <w:sz w:val="20"/>
                <w:szCs w:val="20"/>
              </w:rPr>
              <w:t>“Ажилтнуудын эрүүл мэндийг хамгаалах, өвчлөлөөс урьдчилан сэргийлэх, эрүүл амьдрах дадал хэвшлийг төлөвшүүлэх зорилтын хүрээнд”</w:t>
            </w:r>
          </w:p>
        </w:tc>
      </w:tr>
      <w:tr w:rsidR="00B92910" w:rsidRPr="00F74CF7" w14:paraId="0794271B" w14:textId="77777777" w:rsidTr="00E757D0">
        <w:tc>
          <w:tcPr>
            <w:tcW w:w="567" w:type="dxa"/>
          </w:tcPr>
          <w:p w14:paraId="40FF19C2" w14:textId="77777777" w:rsidR="00B92910" w:rsidRPr="00F74CF7" w:rsidRDefault="00B92910" w:rsidP="00F74CF7">
            <w:pPr>
              <w:rPr>
                <w:sz w:val="20"/>
                <w:szCs w:val="20"/>
              </w:rPr>
            </w:pPr>
          </w:p>
          <w:p w14:paraId="158BFFE5" w14:textId="77777777" w:rsidR="00B92910" w:rsidRPr="00F74CF7" w:rsidRDefault="00B92910" w:rsidP="00F74CF7">
            <w:pPr>
              <w:rPr>
                <w:sz w:val="20"/>
                <w:szCs w:val="20"/>
              </w:rPr>
            </w:pPr>
            <w:r w:rsidRPr="00F74CF7">
              <w:rPr>
                <w:sz w:val="20"/>
                <w:szCs w:val="20"/>
              </w:rPr>
              <w:t>16.</w:t>
            </w:r>
          </w:p>
        </w:tc>
        <w:tc>
          <w:tcPr>
            <w:tcW w:w="562" w:type="dxa"/>
          </w:tcPr>
          <w:p w14:paraId="36E4B48E" w14:textId="77777777" w:rsidR="00B92910" w:rsidRPr="00F74CF7" w:rsidRDefault="00B92910" w:rsidP="00F74CF7">
            <w:pPr>
              <w:rPr>
                <w:sz w:val="20"/>
                <w:szCs w:val="20"/>
              </w:rPr>
            </w:pPr>
          </w:p>
          <w:p w14:paraId="7EEF868C" w14:textId="77777777" w:rsidR="00B92910" w:rsidRPr="00F74CF7" w:rsidRDefault="00B92910" w:rsidP="00F74CF7">
            <w:pPr>
              <w:rPr>
                <w:sz w:val="20"/>
                <w:szCs w:val="20"/>
              </w:rPr>
            </w:pPr>
            <w:r w:rsidRPr="00F74CF7">
              <w:rPr>
                <w:sz w:val="20"/>
                <w:szCs w:val="20"/>
              </w:rPr>
              <w:t>4.1.</w:t>
            </w:r>
          </w:p>
        </w:tc>
        <w:tc>
          <w:tcPr>
            <w:tcW w:w="3828" w:type="dxa"/>
          </w:tcPr>
          <w:p w14:paraId="46099654" w14:textId="77777777" w:rsidR="00B92910" w:rsidRPr="00F74CF7" w:rsidRDefault="00B92910" w:rsidP="00F74CF7">
            <w:pPr>
              <w:jc w:val="both"/>
              <w:rPr>
                <w:sz w:val="20"/>
                <w:szCs w:val="20"/>
              </w:rPr>
            </w:pPr>
            <w:r w:rsidRPr="00F74CF7">
              <w:rPr>
                <w:sz w:val="20"/>
                <w:szCs w:val="20"/>
              </w:rPr>
              <w:t xml:space="preserve">Албан хаагчдыг жилд нэг удаа эрүүл мэндийн урьдчилсан үзлэг, эмнэлгийн оношилгоонд хамруулах, холбогдох байгуулагуудтай хамтран ажиллах </w:t>
            </w:r>
          </w:p>
        </w:tc>
        <w:tc>
          <w:tcPr>
            <w:tcW w:w="1080" w:type="dxa"/>
          </w:tcPr>
          <w:p w14:paraId="78D8FCE3" w14:textId="77777777" w:rsidR="00B92910" w:rsidRPr="00F74CF7" w:rsidRDefault="00B92910" w:rsidP="00F74CF7">
            <w:pPr>
              <w:jc w:val="center"/>
              <w:rPr>
                <w:sz w:val="20"/>
                <w:szCs w:val="20"/>
              </w:rPr>
            </w:pPr>
            <w:r w:rsidRPr="00F74CF7">
              <w:rPr>
                <w:sz w:val="20"/>
                <w:szCs w:val="20"/>
              </w:rPr>
              <w:t>Жилдээ</w:t>
            </w:r>
          </w:p>
          <w:p w14:paraId="376A91A4" w14:textId="77777777" w:rsidR="00B92910" w:rsidRPr="00F74CF7" w:rsidRDefault="00B92910" w:rsidP="00F74CF7">
            <w:pPr>
              <w:jc w:val="center"/>
              <w:rPr>
                <w:sz w:val="20"/>
                <w:szCs w:val="20"/>
              </w:rPr>
            </w:pPr>
          </w:p>
        </w:tc>
        <w:tc>
          <w:tcPr>
            <w:tcW w:w="2070" w:type="dxa"/>
          </w:tcPr>
          <w:p w14:paraId="0E62201D" w14:textId="77777777" w:rsidR="00B92910" w:rsidRPr="00F74CF7" w:rsidRDefault="00B92910" w:rsidP="00F74CF7">
            <w:pPr>
              <w:jc w:val="both"/>
              <w:rPr>
                <w:sz w:val="20"/>
                <w:szCs w:val="20"/>
              </w:rPr>
            </w:pPr>
            <w:r w:rsidRPr="00F74CF7">
              <w:rPr>
                <w:sz w:val="20"/>
                <w:szCs w:val="20"/>
              </w:rPr>
              <w:t>Эмнэлгийн тусламж, үйлчилгээ авсан байна.</w:t>
            </w:r>
          </w:p>
        </w:tc>
        <w:tc>
          <w:tcPr>
            <w:tcW w:w="7056" w:type="dxa"/>
          </w:tcPr>
          <w:p w14:paraId="60019799" w14:textId="77777777" w:rsidR="00126914" w:rsidRPr="00F74CF7" w:rsidRDefault="008824A9" w:rsidP="00F74CF7">
            <w:pPr>
              <w:shd w:val="clear" w:color="auto" w:fill="F0EBF8"/>
              <w:jc w:val="both"/>
              <w:rPr>
                <w:sz w:val="20"/>
                <w:szCs w:val="20"/>
                <w:shd w:val="clear" w:color="auto" w:fill="FCFCFC"/>
              </w:rPr>
            </w:pPr>
            <w:r w:rsidRPr="00F74CF7">
              <w:rPr>
                <w:sz w:val="20"/>
                <w:szCs w:val="20"/>
                <w:shd w:val="clear" w:color="auto" w:fill="FCFCFC"/>
              </w:rPr>
              <w:t>Монгол Улсын Засгийн газар, Эрүүл мэндийн яамнаас Хүн амын нас, хүйс, эрүүл мэндийн эрсдэлд суурилсан зонхилон тохиолдох халдварт болон халдварт бус өвчнөөс урьдчилан сэргийлэх, эрт илрүүлэх үзлэг, шинжилгээ, оношилгоог хийдэг болсон тул албан хаагчдыг хамрагда</w:t>
            </w:r>
            <w:r w:rsidR="00730527" w:rsidRPr="00F74CF7">
              <w:rPr>
                <w:sz w:val="20"/>
                <w:szCs w:val="20"/>
                <w:shd w:val="clear" w:color="auto" w:fill="FCFCFC"/>
              </w:rPr>
              <w:t>хыг зөвлөмж болгосон.</w:t>
            </w:r>
          </w:p>
          <w:p w14:paraId="129EF5C3" w14:textId="5C4147E7" w:rsidR="00730527" w:rsidRPr="00F74CF7" w:rsidRDefault="00126914" w:rsidP="00F74CF7">
            <w:pPr>
              <w:shd w:val="clear" w:color="auto" w:fill="F0EBF8"/>
              <w:jc w:val="both"/>
              <w:rPr>
                <w:sz w:val="20"/>
                <w:szCs w:val="20"/>
              </w:rPr>
            </w:pPr>
            <w:r w:rsidRPr="00F74CF7">
              <w:rPr>
                <w:sz w:val="20"/>
                <w:szCs w:val="20"/>
                <w:shd w:val="clear" w:color="auto" w:fill="FCFCFC"/>
              </w:rPr>
              <w:t xml:space="preserve">Харин нийт албан хаагчдаас </w:t>
            </w:r>
            <w:r w:rsidR="00730527" w:rsidRPr="00F74CF7">
              <w:rPr>
                <w:sz w:val="20"/>
                <w:szCs w:val="20"/>
                <w:shd w:val="clear" w:color="auto" w:fill="FCFCFC"/>
              </w:rPr>
              <w:t xml:space="preserve">эрүүл мэндийн үзлэгт хамрагдах </w:t>
            </w:r>
            <w:r w:rsidR="00677687" w:rsidRPr="00F74CF7">
              <w:rPr>
                <w:sz w:val="20"/>
                <w:szCs w:val="20"/>
                <w:shd w:val="clear" w:color="auto" w:fill="FCFCFC"/>
              </w:rPr>
              <w:t xml:space="preserve">эсэхийг </w:t>
            </w:r>
            <w:r w:rsidRPr="00F74CF7">
              <w:rPr>
                <w:sz w:val="20"/>
                <w:szCs w:val="20"/>
                <w:shd w:val="clear" w:color="auto" w:fill="FCFCFC"/>
                <w:lang w:val="en-US"/>
              </w:rPr>
              <w:t>(</w:t>
            </w:r>
            <w:proofErr w:type="spellStart"/>
            <w:r w:rsidR="00677687" w:rsidRPr="00F74CF7">
              <w:rPr>
                <w:sz w:val="20"/>
                <w:szCs w:val="20"/>
                <w:shd w:val="clear" w:color="auto" w:fill="FCFCFC"/>
                <w:lang w:val="en-US"/>
              </w:rPr>
              <w:t>Googl</w:t>
            </w:r>
            <w:r w:rsidRPr="00F74CF7">
              <w:rPr>
                <w:sz w:val="20"/>
                <w:szCs w:val="20"/>
                <w:shd w:val="clear" w:color="auto" w:fill="FCFCFC"/>
                <w:lang w:val="en-US"/>
              </w:rPr>
              <w:t>Foorms</w:t>
            </w:r>
            <w:proofErr w:type="spellEnd"/>
            <w:r w:rsidRPr="00F74CF7">
              <w:rPr>
                <w:sz w:val="20"/>
                <w:szCs w:val="20"/>
                <w:shd w:val="clear" w:color="auto" w:fill="FCFCFC"/>
                <w:lang w:val="en-US"/>
              </w:rPr>
              <w:t xml:space="preserve">) </w:t>
            </w:r>
            <w:r w:rsidRPr="00F74CF7">
              <w:rPr>
                <w:sz w:val="20"/>
                <w:szCs w:val="20"/>
                <w:shd w:val="clear" w:color="auto" w:fill="FCFCFC"/>
              </w:rPr>
              <w:t>ашиглан судалгаа авсан бөгөөд 74 албан хаагч хамрагдсан.</w:t>
            </w:r>
            <w:r w:rsidR="00730527" w:rsidRPr="00F74CF7">
              <w:rPr>
                <w:rFonts w:eastAsia="Times New Roman"/>
                <w:sz w:val="20"/>
                <w:szCs w:val="20"/>
                <w:lang w:val="en-US"/>
              </w:rPr>
              <w:br/>
            </w:r>
            <w:r w:rsidR="00730527" w:rsidRPr="00F74CF7">
              <w:rPr>
                <w:sz w:val="20"/>
                <w:szCs w:val="20"/>
              </w:rPr>
              <w:t>Шүдний эмнэлэгт үзүүлэх-38</w:t>
            </w:r>
          </w:p>
          <w:p w14:paraId="406B42DE" w14:textId="51DDA5BB" w:rsidR="00730527" w:rsidRPr="00F74CF7" w:rsidRDefault="00730527" w:rsidP="00F74CF7">
            <w:pPr>
              <w:shd w:val="clear" w:color="auto" w:fill="F0EBF8"/>
              <w:jc w:val="both"/>
              <w:rPr>
                <w:sz w:val="20"/>
                <w:szCs w:val="20"/>
              </w:rPr>
            </w:pPr>
            <w:r w:rsidRPr="00F74CF7">
              <w:rPr>
                <w:sz w:val="20"/>
                <w:szCs w:val="20"/>
              </w:rPr>
              <w:t>Нарийн шинжилгээ-31</w:t>
            </w:r>
          </w:p>
          <w:p w14:paraId="4915E691" w14:textId="6BA284F8" w:rsidR="00730527" w:rsidRPr="00F74CF7" w:rsidRDefault="00730527" w:rsidP="00F74CF7">
            <w:pPr>
              <w:shd w:val="clear" w:color="auto" w:fill="F0EBF8"/>
              <w:jc w:val="both"/>
              <w:rPr>
                <w:sz w:val="20"/>
                <w:szCs w:val="20"/>
              </w:rPr>
            </w:pPr>
            <w:r w:rsidRPr="00F74CF7">
              <w:rPr>
                <w:sz w:val="20"/>
                <w:szCs w:val="20"/>
              </w:rPr>
              <w:t>Эрэгтэйчүүдийн төрөлжсөн эмнэлэгт үзүүлэх-1</w:t>
            </w:r>
          </w:p>
          <w:p w14:paraId="1818B994" w14:textId="4DA4D899" w:rsidR="00B92910" w:rsidRPr="00F74CF7" w:rsidRDefault="00730527" w:rsidP="00F74CF7">
            <w:pPr>
              <w:shd w:val="clear" w:color="auto" w:fill="F0EBF8"/>
              <w:jc w:val="both"/>
              <w:rPr>
                <w:sz w:val="20"/>
                <w:szCs w:val="20"/>
              </w:rPr>
            </w:pPr>
            <w:r w:rsidRPr="00F74CF7">
              <w:rPr>
                <w:sz w:val="20"/>
                <w:szCs w:val="20"/>
              </w:rPr>
              <w:t>Эмэгтэйчүүдийн төрөлжсөн эмнэлэгт үзүүлэх-4</w:t>
            </w:r>
            <w:r w:rsidR="00126914" w:rsidRPr="00F74CF7">
              <w:rPr>
                <w:sz w:val="20"/>
                <w:szCs w:val="20"/>
              </w:rPr>
              <w:t xml:space="preserve"> байлаа.</w:t>
            </w:r>
          </w:p>
        </w:tc>
      </w:tr>
      <w:tr w:rsidR="00B92910" w:rsidRPr="00F74CF7" w14:paraId="6663BF9A" w14:textId="77777777" w:rsidTr="00E757D0">
        <w:tc>
          <w:tcPr>
            <w:tcW w:w="567" w:type="dxa"/>
          </w:tcPr>
          <w:p w14:paraId="59ACDD19" w14:textId="77777777" w:rsidR="00B92910" w:rsidRPr="00F74CF7" w:rsidRDefault="00B92910" w:rsidP="00F74CF7">
            <w:pPr>
              <w:rPr>
                <w:sz w:val="20"/>
                <w:szCs w:val="20"/>
              </w:rPr>
            </w:pPr>
          </w:p>
          <w:p w14:paraId="57AADAF4" w14:textId="77777777" w:rsidR="00B92910" w:rsidRPr="00F74CF7" w:rsidRDefault="00B92910" w:rsidP="00F74CF7">
            <w:pPr>
              <w:rPr>
                <w:sz w:val="20"/>
                <w:szCs w:val="20"/>
              </w:rPr>
            </w:pPr>
            <w:r w:rsidRPr="00F74CF7">
              <w:rPr>
                <w:sz w:val="20"/>
                <w:szCs w:val="20"/>
              </w:rPr>
              <w:t>17.</w:t>
            </w:r>
          </w:p>
        </w:tc>
        <w:tc>
          <w:tcPr>
            <w:tcW w:w="562" w:type="dxa"/>
          </w:tcPr>
          <w:p w14:paraId="509E986F" w14:textId="77777777" w:rsidR="00B92910" w:rsidRPr="00F74CF7" w:rsidRDefault="00B92910" w:rsidP="00F74CF7">
            <w:pPr>
              <w:jc w:val="center"/>
              <w:rPr>
                <w:sz w:val="20"/>
                <w:szCs w:val="20"/>
              </w:rPr>
            </w:pPr>
          </w:p>
          <w:p w14:paraId="6F4AB356" w14:textId="77777777" w:rsidR="00B92910" w:rsidRPr="00F74CF7" w:rsidRDefault="00B92910" w:rsidP="00F74CF7">
            <w:pPr>
              <w:jc w:val="center"/>
              <w:rPr>
                <w:sz w:val="20"/>
                <w:szCs w:val="20"/>
              </w:rPr>
            </w:pPr>
            <w:r w:rsidRPr="00F74CF7">
              <w:rPr>
                <w:sz w:val="20"/>
                <w:szCs w:val="20"/>
              </w:rPr>
              <w:t>4.2</w:t>
            </w:r>
          </w:p>
        </w:tc>
        <w:tc>
          <w:tcPr>
            <w:tcW w:w="3828" w:type="dxa"/>
          </w:tcPr>
          <w:p w14:paraId="1FCEE25B" w14:textId="77777777" w:rsidR="00B92910" w:rsidRPr="00F74CF7" w:rsidRDefault="00B92910" w:rsidP="00F74CF7">
            <w:pPr>
              <w:jc w:val="both"/>
              <w:rPr>
                <w:sz w:val="20"/>
                <w:szCs w:val="20"/>
              </w:rPr>
            </w:pPr>
            <w:r w:rsidRPr="00F74CF7">
              <w:rPr>
                <w:sz w:val="20"/>
                <w:szCs w:val="20"/>
              </w:rPr>
              <w:t>Албан хаагчдын сэтгэл зүй, сэтгэцийн эрүүл мэндийг хамгаалах аливаа өвчлөлийн эрсдэлээс урьдчилан сэргийлэх зорилгоор сэтгэл зүйчээс мэргэжлийн зөвлөгөө авах</w:t>
            </w:r>
          </w:p>
        </w:tc>
        <w:tc>
          <w:tcPr>
            <w:tcW w:w="1080" w:type="dxa"/>
          </w:tcPr>
          <w:p w14:paraId="5ECE7720" w14:textId="77777777" w:rsidR="00B92910" w:rsidRPr="00F74CF7" w:rsidRDefault="00B92910" w:rsidP="00F74CF7">
            <w:pPr>
              <w:jc w:val="center"/>
              <w:rPr>
                <w:sz w:val="20"/>
                <w:szCs w:val="20"/>
              </w:rPr>
            </w:pPr>
            <w:r w:rsidRPr="00F74CF7">
              <w:rPr>
                <w:sz w:val="20"/>
                <w:szCs w:val="20"/>
              </w:rPr>
              <w:t>Жилдээ</w:t>
            </w:r>
          </w:p>
          <w:p w14:paraId="31BCFE10" w14:textId="77777777" w:rsidR="00B92910" w:rsidRPr="00F74CF7" w:rsidRDefault="00B92910" w:rsidP="00F74CF7">
            <w:pPr>
              <w:jc w:val="center"/>
              <w:rPr>
                <w:sz w:val="20"/>
                <w:szCs w:val="20"/>
              </w:rPr>
            </w:pPr>
          </w:p>
        </w:tc>
        <w:tc>
          <w:tcPr>
            <w:tcW w:w="2070" w:type="dxa"/>
          </w:tcPr>
          <w:p w14:paraId="3A6B73D2" w14:textId="77777777" w:rsidR="00B92910" w:rsidRPr="00F74CF7" w:rsidRDefault="00B92910" w:rsidP="00F74CF7">
            <w:pPr>
              <w:jc w:val="both"/>
              <w:rPr>
                <w:sz w:val="20"/>
                <w:szCs w:val="20"/>
              </w:rPr>
            </w:pPr>
            <w:r w:rsidRPr="00F74CF7">
              <w:rPr>
                <w:sz w:val="20"/>
                <w:szCs w:val="20"/>
              </w:rPr>
              <w:t>Нийт албан хаагчдыг бүрэн хамруулсан байна.</w:t>
            </w:r>
          </w:p>
        </w:tc>
        <w:tc>
          <w:tcPr>
            <w:tcW w:w="7056" w:type="dxa"/>
          </w:tcPr>
          <w:p w14:paraId="0B0F5605" w14:textId="194E218E" w:rsidR="00B92910" w:rsidRPr="00F74CF7" w:rsidRDefault="008824A9" w:rsidP="00F74CF7">
            <w:pPr>
              <w:jc w:val="both"/>
              <w:rPr>
                <w:sz w:val="20"/>
                <w:szCs w:val="20"/>
              </w:rPr>
            </w:pPr>
            <w:r w:rsidRPr="00F74CF7">
              <w:rPr>
                <w:sz w:val="20"/>
                <w:szCs w:val="20"/>
                <w:shd w:val="clear" w:color="auto" w:fill="FFFFFF"/>
              </w:rPr>
              <w:t>Төрийн албаны зөвлөлийн 7:4:10 арга зүйн сургалтын энэ удаагийн зочин багшаар сургалт судалгааны Полиси төвийн захирал Г.Эрдэнэгэрэл уригдан оролцлоо. “Стресс менежмент” сэдвийн хүрээнд: Стрессээс урьдчилан сэргийлэх, Стресс үүссэн сөрөг мэдрэмжүүдийг даван туулах, Стрессээс үүсэх зөрчлөөс сэргийлэх, Стресст өртөхөд нөлөөлөх сөрөг хүчин зүйлээс зайлсхийх хувийн хандлагыг бий болгох зэрэг мэдээллийг төрийн албан хаагчдад өглөө.</w:t>
            </w:r>
          </w:p>
        </w:tc>
      </w:tr>
      <w:tr w:rsidR="00B92910" w:rsidRPr="00F74CF7" w14:paraId="2F067F73" w14:textId="77777777" w:rsidTr="00E757D0">
        <w:trPr>
          <w:trHeight w:val="2415"/>
        </w:trPr>
        <w:tc>
          <w:tcPr>
            <w:tcW w:w="567" w:type="dxa"/>
          </w:tcPr>
          <w:p w14:paraId="1BBA6338" w14:textId="77777777" w:rsidR="00B92910" w:rsidRPr="00F74CF7" w:rsidRDefault="00B92910" w:rsidP="00F74CF7">
            <w:pPr>
              <w:jc w:val="center"/>
              <w:rPr>
                <w:sz w:val="20"/>
                <w:szCs w:val="20"/>
              </w:rPr>
            </w:pPr>
          </w:p>
          <w:p w14:paraId="587D20E0" w14:textId="77777777" w:rsidR="00B92910" w:rsidRPr="00F74CF7" w:rsidRDefault="00B92910" w:rsidP="00F74CF7">
            <w:pPr>
              <w:jc w:val="center"/>
              <w:rPr>
                <w:sz w:val="20"/>
                <w:szCs w:val="20"/>
              </w:rPr>
            </w:pPr>
            <w:r w:rsidRPr="00F74CF7">
              <w:rPr>
                <w:sz w:val="20"/>
                <w:szCs w:val="20"/>
              </w:rPr>
              <w:t>18.</w:t>
            </w:r>
          </w:p>
        </w:tc>
        <w:tc>
          <w:tcPr>
            <w:tcW w:w="562" w:type="dxa"/>
          </w:tcPr>
          <w:p w14:paraId="536320CB" w14:textId="77777777" w:rsidR="00B92910" w:rsidRPr="00F74CF7" w:rsidRDefault="00B92910" w:rsidP="00F74CF7">
            <w:pPr>
              <w:jc w:val="center"/>
              <w:rPr>
                <w:sz w:val="20"/>
                <w:szCs w:val="20"/>
              </w:rPr>
            </w:pPr>
          </w:p>
          <w:p w14:paraId="1CEDE969" w14:textId="77777777" w:rsidR="00B92910" w:rsidRPr="00F74CF7" w:rsidRDefault="00B92910" w:rsidP="00F74CF7">
            <w:pPr>
              <w:jc w:val="center"/>
              <w:rPr>
                <w:sz w:val="20"/>
                <w:szCs w:val="20"/>
              </w:rPr>
            </w:pPr>
            <w:r w:rsidRPr="00F74CF7">
              <w:rPr>
                <w:sz w:val="20"/>
                <w:szCs w:val="20"/>
              </w:rPr>
              <w:t>4.3</w:t>
            </w:r>
          </w:p>
        </w:tc>
        <w:tc>
          <w:tcPr>
            <w:tcW w:w="3828" w:type="dxa"/>
          </w:tcPr>
          <w:p w14:paraId="6E201691" w14:textId="77777777" w:rsidR="00B92910" w:rsidRPr="00F74CF7" w:rsidRDefault="00B92910" w:rsidP="00F74CF7">
            <w:pPr>
              <w:jc w:val="both"/>
              <w:rPr>
                <w:sz w:val="20"/>
                <w:szCs w:val="20"/>
              </w:rPr>
            </w:pPr>
            <w:r w:rsidRPr="00F74CF7">
              <w:rPr>
                <w:sz w:val="20"/>
                <w:szCs w:val="20"/>
              </w:rPr>
              <w:t xml:space="preserve">Албан хаагчдын гэр бүл, залуу гэр бүлийг дэмжих зорилго бүхий </w:t>
            </w:r>
            <w:r w:rsidRPr="00F74CF7">
              <w:rPr>
                <w:sz w:val="20"/>
                <w:szCs w:val="20"/>
                <w:highlight w:val="white"/>
              </w:rPr>
              <w:t xml:space="preserve">“Эцэг эхийн зөвлөл”, </w:t>
            </w:r>
            <w:r w:rsidRPr="00F74CF7">
              <w:rPr>
                <w:sz w:val="20"/>
                <w:szCs w:val="20"/>
              </w:rPr>
              <w:t>“Соёл, спорт, эрүүл мэндийн зөвлөл”-ийг</w:t>
            </w:r>
            <w:r w:rsidRPr="00F74CF7">
              <w:rPr>
                <w:sz w:val="20"/>
                <w:szCs w:val="20"/>
                <w:highlight w:val="white"/>
              </w:rPr>
              <w:t xml:space="preserve"> </w:t>
            </w:r>
            <w:r w:rsidRPr="00F74CF7">
              <w:rPr>
                <w:sz w:val="20"/>
                <w:szCs w:val="20"/>
              </w:rPr>
              <w:t>ажиллуулах, дэмжлэг үзүүлэх</w:t>
            </w:r>
          </w:p>
        </w:tc>
        <w:tc>
          <w:tcPr>
            <w:tcW w:w="1080" w:type="dxa"/>
          </w:tcPr>
          <w:p w14:paraId="600EA612" w14:textId="77777777" w:rsidR="00B92910" w:rsidRPr="00F74CF7" w:rsidRDefault="00B92910" w:rsidP="00F74CF7">
            <w:pPr>
              <w:jc w:val="center"/>
              <w:rPr>
                <w:sz w:val="20"/>
                <w:szCs w:val="20"/>
              </w:rPr>
            </w:pPr>
            <w:r w:rsidRPr="00F74CF7">
              <w:rPr>
                <w:sz w:val="20"/>
                <w:szCs w:val="20"/>
              </w:rPr>
              <w:t>Жилдээ</w:t>
            </w:r>
          </w:p>
          <w:p w14:paraId="2D05E1DF" w14:textId="77777777" w:rsidR="00B92910" w:rsidRPr="00F74CF7" w:rsidRDefault="00B92910" w:rsidP="00F74CF7">
            <w:pPr>
              <w:jc w:val="center"/>
              <w:rPr>
                <w:sz w:val="20"/>
                <w:szCs w:val="20"/>
              </w:rPr>
            </w:pPr>
          </w:p>
        </w:tc>
        <w:tc>
          <w:tcPr>
            <w:tcW w:w="2070" w:type="dxa"/>
          </w:tcPr>
          <w:p w14:paraId="55B6FFFA" w14:textId="77777777" w:rsidR="00B92910" w:rsidRPr="00F74CF7" w:rsidRDefault="00B92910" w:rsidP="00F74CF7">
            <w:pPr>
              <w:jc w:val="both"/>
              <w:rPr>
                <w:sz w:val="20"/>
                <w:szCs w:val="20"/>
              </w:rPr>
            </w:pPr>
            <w:r w:rsidRPr="00F74CF7">
              <w:rPr>
                <w:sz w:val="20"/>
                <w:szCs w:val="20"/>
              </w:rPr>
              <w:t>Хөдөлмөрийн бүтээлч хандлага, эрүүл мэнд сайжирсан байна.</w:t>
            </w:r>
          </w:p>
        </w:tc>
        <w:tc>
          <w:tcPr>
            <w:tcW w:w="7056" w:type="dxa"/>
          </w:tcPr>
          <w:p w14:paraId="080E2353" w14:textId="77777777" w:rsidR="00B92910" w:rsidRPr="00F74CF7" w:rsidRDefault="00B92910" w:rsidP="00F74CF7">
            <w:pPr>
              <w:jc w:val="both"/>
              <w:rPr>
                <w:sz w:val="20"/>
                <w:szCs w:val="20"/>
                <w:lang w:val="en-US"/>
              </w:rPr>
            </w:pPr>
            <w:r w:rsidRPr="00F74CF7">
              <w:rPr>
                <w:sz w:val="20"/>
                <w:szCs w:val="20"/>
              </w:rPr>
              <w:t>Хүүхэд хамгааллын бодлогыг хэрэгжүүлэх ажлын хүрээнд Эцэг, эхийн зөвлөлийг шинэчлэн байгуулж, төлөвлөгөө батлан хэрэгжүүлэн ажиллаж байна. ЧД-ийн 9 дүгээр цэцэрлэгт ажиллагсадын хүүхдүүдийн хамруулж, хамтран ажиллах “Санамж бичиг” байгуулан ажиллаж байна.</w:t>
            </w:r>
            <w:r w:rsidRPr="00F74CF7">
              <w:rPr>
                <w:sz w:val="20"/>
                <w:szCs w:val="20"/>
                <w:lang w:val="en-US"/>
              </w:rPr>
              <w:t xml:space="preserve"> </w:t>
            </w:r>
          </w:p>
          <w:p w14:paraId="0E63646C" w14:textId="0A42C810" w:rsidR="00B92910" w:rsidRPr="00F74CF7" w:rsidRDefault="00B92910" w:rsidP="00F74CF7">
            <w:pPr>
              <w:jc w:val="both"/>
              <w:rPr>
                <w:sz w:val="20"/>
                <w:szCs w:val="20"/>
              </w:rPr>
            </w:pPr>
            <w:r w:rsidRPr="00F74CF7">
              <w:rPr>
                <w:sz w:val="20"/>
                <w:szCs w:val="20"/>
              </w:rPr>
              <w:t xml:space="preserve">Хүүхдийн баярыг тохиолдуулан байгууллагын албан хаагчдын хүүхдүүдийн хүрээнд байгууллагын музей үзүүлэх, эцэг эхээс хүүхдээ илгээх үгийг захидлаар дамжуулан хүргэх, гар зургийн уралдаан,  авьяастан шалгаруулах зэрэг арга хэмжээнүүдийг зохион байгууллаа. </w:t>
            </w:r>
          </w:p>
          <w:p w14:paraId="686CBFC9" w14:textId="29FF359B" w:rsidR="00B92910" w:rsidRPr="00F74CF7" w:rsidRDefault="00B92910" w:rsidP="00F74CF7">
            <w:pPr>
              <w:jc w:val="both"/>
              <w:rPr>
                <w:sz w:val="20"/>
                <w:szCs w:val="20"/>
              </w:rPr>
            </w:pPr>
            <w:r w:rsidRPr="00F74CF7">
              <w:rPr>
                <w:sz w:val="20"/>
                <w:szCs w:val="20"/>
                <w:lang w:val="en-US"/>
              </w:rPr>
              <w:t xml:space="preserve">2023 </w:t>
            </w:r>
            <w:r w:rsidRPr="00F74CF7">
              <w:rPr>
                <w:sz w:val="20"/>
                <w:szCs w:val="20"/>
              </w:rPr>
              <w:t>онд 9 дүгээр цэцэрлэгт шинээр 11 ажилтны 11 хүүхэд шинээр хамруулсан байна.</w:t>
            </w:r>
          </w:p>
        </w:tc>
      </w:tr>
      <w:tr w:rsidR="00B92910" w:rsidRPr="00F74CF7" w14:paraId="5DFDB736" w14:textId="77777777" w:rsidTr="00E757D0">
        <w:trPr>
          <w:trHeight w:val="615"/>
        </w:trPr>
        <w:tc>
          <w:tcPr>
            <w:tcW w:w="567" w:type="dxa"/>
            <w:shd w:val="clear" w:color="auto" w:fill="DBE5F1" w:themeFill="accent1" w:themeFillTint="33"/>
          </w:tcPr>
          <w:p w14:paraId="27543B2A" w14:textId="77777777" w:rsidR="00B92910" w:rsidRPr="00F74CF7" w:rsidRDefault="00B92910" w:rsidP="00F74CF7">
            <w:pPr>
              <w:pBdr>
                <w:top w:val="nil"/>
                <w:left w:val="nil"/>
                <w:bottom w:val="nil"/>
                <w:right w:val="nil"/>
                <w:between w:val="nil"/>
              </w:pBdr>
              <w:jc w:val="center"/>
              <w:rPr>
                <w:b/>
                <w:sz w:val="20"/>
                <w:szCs w:val="20"/>
              </w:rPr>
            </w:pPr>
          </w:p>
        </w:tc>
        <w:tc>
          <w:tcPr>
            <w:tcW w:w="14596" w:type="dxa"/>
            <w:gridSpan w:val="5"/>
            <w:shd w:val="clear" w:color="auto" w:fill="DBE5F1" w:themeFill="accent1" w:themeFillTint="33"/>
          </w:tcPr>
          <w:p w14:paraId="656E92AC" w14:textId="77777777" w:rsidR="00B92910" w:rsidRPr="00F74CF7" w:rsidRDefault="00B92910" w:rsidP="00F74CF7">
            <w:pPr>
              <w:pBdr>
                <w:top w:val="nil"/>
                <w:left w:val="nil"/>
                <w:bottom w:val="nil"/>
                <w:right w:val="nil"/>
                <w:between w:val="nil"/>
              </w:pBdr>
              <w:jc w:val="center"/>
              <w:rPr>
                <w:sz w:val="20"/>
                <w:szCs w:val="20"/>
              </w:rPr>
            </w:pPr>
            <w:r w:rsidRPr="00F74CF7">
              <w:rPr>
                <w:b/>
                <w:sz w:val="20"/>
                <w:szCs w:val="20"/>
              </w:rPr>
              <w:t>Тав: Төрийн албан хаагчийн ажиллах нөхцөл, нийгмийн баталгааны хөтөлбөрийн “Албан хаагчдын сонирхол, хэрэгцээ, сэтгэл зүйн хандлагад нийцүүлж чөлөөт цагийг зөв боловсон өнгөрүүлэх, хамт олны эвсэг уур амьсгалыг бүрдүүлэх зорилтын хүрээнд”</w:t>
            </w:r>
          </w:p>
        </w:tc>
      </w:tr>
      <w:tr w:rsidR="00B92910" w:rsidRPr="00F74CF7" w14:paraId="72B70CEA" w14:textId="77777777" w:rsidTr="00E757D0">
        <w:tc>
          <w:tcPr>
            <w:tcW w:w="567" w:type="dxa"/>
          </w:tcPr>
          <w:p w14:paraId="696A6D94" w14:textId="77777777" w:rsidR="00B92910" w:rsidRPr="00F74CF7" w:rsidRDefault="00B92910" w:rsidP="00F74CF7">
            <w:pPr>
              <w:jc w:val="center"/>
              <w:rPr>
                <w:sz w:val="20"/>
                <w:szCs w:val="20"/>
              </w:rPr>
            </w:pPr>
          </w:p>
          <w:p w14:paraId="32FAB43D" w14:textId="77777777" w:rsidR="00B92910" w:rsidRPr="00F74CF7" w:rsidRDefault="00B92910" w:rsidP="00F74CF7">
            <w:pPr>
              <w:jc w:val="center"/>
              <w:rPr>
                <w:sz w:val="20"/>
                <w:szCs w:val="20"/>
              </w:rPr>
            </w:pPr>
            <w:r w:rsidRPr="00F74CF7">
              <w:rPr>
                <w:sz w:val="20"/>
                <w:szCs w:val="20"/>
              </w:rPr>
              <w:t>19.</w:t>
            </w:r>
          </w:p>
        </w:tc>
        <w:tc>
          <w:tcPr>
            <w:tcW w:w="562" w:type="dxa"/>
          </w:tcPr>
          <w:p w14:paraId="56E14A19" w14:textId="77777777" w:rsidR="00B92910" w:rsidRPr="00F74CF7" w:rsidRDefault="00B92910" w:rsidP="00F74CF7">
            <w:pPr>
              <w:jc w:val="center"/>
              <w:rPr>
                <w:sz w:val="20"/>
                <w:szCs w:val="20"/>
              </w:rPr>
            </w:pPr>
          </w:p>
          <w:p w14:paraId="1BE474EE" w14:textId="77777777" w:rsidR="00B92910" w:rsidRPr="00F74CF7" w:rsidRDefault="00B92910" w:rsidP="00F74CF7">
            <w:pPr>
              <w:jc w:val="center"/>
              <w:rPr>
                <w:sz w:val="20"/>
                <w:szCs w:val="20"/>
              </w:rPr>
            </w:pPr>
            <w:r w:rsidRPr="00F74CF7">
              <w:rPr>
                <w:sz w:val="20"/>
                <w:szCs w:val="20"/>
              </w:rPr>
              <w:t>5.1</w:t>
            </w:r>
          </w:p>
        </w:tc>
        <w:tc>
          <w:tcPr>
            <w:tcW w:w="3828" w:type="dxa"/>
          </w:tcPr>
          <w:p w14:paraId="26668BC1" w14:textId="77777777" w:rsidR="00B92910" w:rsidRPr="00F74CF7" w:rsidRDefault="00B92910" w:rsidP="00F74CF7">
            <w:pPr>
              <w:pBdr>
                <w:top w:val="nil"/>
                <w:left w:val="nil"/>
                <w:bottom w:val="nil"/>
                <w:right w:val="nil"/>
                <w:between w:val="nil"/>
              </w:pBdr>
              <w:jc w:val="both"/>
              <w:rPr>
                <w:b/>
                <w:sz w:val="20"/>
                <w:szCs w:val="20"/>
              </w:rPr>
            </w:pPr>
            <w:r w:rsidRPr="00F74CF7">
              <w:rPr>
                <w:sz w:val="20"/>
                <w:szCs w:val="20"/>
              </w:rPr>
              <w:t>Байгууллага, хамт олны дунд найрсаг, бие биенээ хүндэтгэсэн орчин, албан хаагчдын зөв харилцаа, хандлага, соёлыг төлөвшүүлэх, сайн туршлагыг дэмжих, дэлгэрүүлэх арга хэмжээг зохион байгуулах</w:t>
            </w:r>
          </w:p>
        </w:tc>
        <w:tc>
          <w:tcPr>
            <w:tcW w:w="1080" w:type="dxa"/>
          </w:tcPr>
          <w:p w14:paraId="470C34EB" w14:textId="77777777" w:rsidR="00B92910" w:rsidRPr="00F74CF7" w:rsidRDefault="00B92910" w:rsidP="00F74CF7">
            <w:pPr>
              <w:jc w:val="center"/>
              <w:rPr>
                <w:sz w:val="20"/>
                <w:szCs w:val="20"/>
              </w:rPr>
            </w:pPr>
            <w:r w:rsidRPr="00F74CF7">
              <w:rPr>
                <w:sz w:val="20"/>
                <w:szCs w:val="20"/>
              </w:rPr>
              <w:t>Жилдээ</w:t>
            </w:r>
          </w:p>
          <w:p w14:paraId="3A56F1FD" w14:textId="77777777" w:rsidR="00B92910" w:rsidRPr="00F74CF7" w:rsidRDefault="00B92910" w:rsidP="00F74CF7">
            <w:pPr>
              <w:jc w:val="center"/>
              <w:rPr>
                <w:sz w:val="20"/>
                <w:szCs w:val="20"/>
              </w:rPr>
            </w:pPr>
          </w:p>
        </w:tc>
        <w:tc>
          <w:tcPr>
            <w:tcW w:w="2070" w:type="dxa"/>
          </w:tcPr>
          <w:p w14:paraId="348E4FDA" w14:textId="77777777" w:rsidR="00B92910" w:rsidRPr="00F74CF7" w:rsidRDefault="00B92910" w:rsidP="00F74CF7">
            <w:pPr>
              <w:jc w:val="both"/>
              <w:rPr>
                <w:sz w:val="20"/>
                <w:szCs w:val="20"/>
              </w:rPr>
            </w:pPr>
            <w:r w:rsidRPr="00F74CF7">
              <w:rPr>
                <w:sz w:val="20"/>
                <w:szCs w:val="20"/>
              </w:rPr>
              <w:t>Албан хаагчдын санал санаачилгыг дэмжиж, бүрэн хамруулсан байна.</w:t>
            </w:r>
          </w:p>
        </w:tc>
        <w:tc>
          <w:tcPr>
            <w:tcW w:w="7056" w:type="dxa"/>
          </w:tcPr>
          <w:p w14:paraId="7F22BCEF" w14:textId="77777777" w:rsidR="00B92910" w:rsidRPr="00F74CF7" w:rsidRDefault="00B92910" w:rsidP="00F74CF7">
            <w:pPr>
              <w:jc w:val="both"/>
              <w:rPr>
                <w:sz w:val="20"/>
                <w:szCs w:val="20"/>
              </w:rPr>
            </w:pPr>
            <w:r w:rsidRPr="00F74CF7">
              <w:rPr>
                <w:sz w:val="20"/>
                <w:szCs w:val="20"/>
              </w:rPr>
              <w:t>Газар зохион байгуулалт, геодези, зураг зүйн газрын 2023 онд Соёл, спорт, эрүүл мэндийн чиглэлээр хэрэгжүүлэх арга хэмжээний төлөвлөгөөг 2023 оны 03 сарын 30-ны өдөр батлуулсан. Тус төлөвлөгөөнд тусгагдсан хэлтэс бүр 1 удаа байгууллагын нийт албан хаагчдад зориулсан мэдлэг, мэдээлэл олгох мэдээллийн цагийн дагуу ССМХ эхний арга хэмжээг зохион байгуулсан.</w:t>
            </w:r>
          </w:p>
        </w:tc>
      </w:tr>
      <w:tr w:rsidR="00B92910" w:rsidRPr="00F74CF7" w14:paraId="058C07DC" w14:textId="77777777" w:rsidTr="00E757D0">
        <w:tc>
          <w:tcPr>
            <w:tcW w:w="567" w:type="dxa"/>
          </w:tcPr>
          <w:p w14:paraId="73776304" w14:textId="77777777" w:rsidR="00B92910" w:rsidRPr="00F74CF7" w:rsidRDefault="00B92910" w:rsidP="00F74CF7">
            <w:pPr>
              <w:jc w:val="center"/>
              <w:rPr>
                <w:sz w:val="20"/>
                <w:szCs w:val="20"/>
              </w:rPr>
            </w:pPr>
          </w:p>
          <w:p w14:paraId="461E93F4" w14:textId="77777777" w:rsidR="00B92910" w:rsidRPr="00F74CF7" w:rsidRDefault="00B92910" w:rsidP="00F74CF7">
            <w:pPr>
              <w:jc w:val="center"/>
              <w:rPr>
                <w:sz w:val="20"/>
                <w:szCs w:val="20"/>
              </w:rPr>
            </w:pPr>
            <w:r w:rsidRPr="00F74CF7">
              <w:rPr>
                <w:sz w:val="20"/>
                <w:szCs w:val="20"/>
              </w:rPr>
              <w:t>20.</w:t>
            </w:r>
          </w:p>
        </w:tc>
        <w:tc>
          <w:tcPr>
            <w:tcW w:w="562" w:type="dxa"/>
          </w:tcPr>
          <w:p w14:paraId="1E1EC917" w14:textId="77777777" w:rsidR="00B92910" w:rsidRPr="00F74CF7" w:rsidRDefault="00B92910" w:rsidP="00F74CF7">
            <w:pPr>
              <w:jc w:val="center"/>
              <w:rPr>
                <w:sz w:val="20"/>
                <w:szCs w:val="20"/>
              </w:rPr>
            </w:pPr>
          </w:p>
          <w:p w14:paraId="1E153BD8" w14:textId="77777777" w:rsidR="00B92910" w:rsidRPr="00F74CF7" w:rsidRDefault="00B92910" w:rsidP="00F74CF7">
            <w:pPr>
              <w:jc w:val="center"/>
              <w:rPr>
                <w:sz w:val="20"/>
                <w:szCs w:val="20"/>
              </w:rPr>
            </w:pPr>
            <w:r w:rsidRPr="00F74CF7">
              <w:rPr>
                <w:sz w:val="20"/>
                <w:szCs w:val="20"/>
              </w:rPr>
              <w:t>5.2</w:t>
            </w:r>
          </w:p>
        </w:tc>
        <w:tc>
          <w:tcPr>
            <w:tcW w:w="3828" w:type="dxa"/>
          </w:tcPr>
          <w:p w14:paraId="2FA581B2" w14:textId="77777777" w:rsidR="00B92910" w:rsidRPr="00F74CF7" w:rsidRDefault="00B92910" w:rsidP="00F74CF7">
            <w:pPr>
              <w:pBdr>
                <w:top w:val="nil"/>
                <w:left w:val="nil"/>
                <w:bottom w:val="nil"/>
                <w:right w:val="nil"/>
                <w:between w:val="nil"/>
              </w:pBdr>
              <w:jc w:val="both"/>
              <w:rPr>
                <w:b/>
                <w:sz w:val="20"/>
                <w:szCs w:val="20"/>
              </w:rPr>
            </w:pPr>
            <w:r w:rsidRPr="00F74CF7">
              <w:rPr>
                <w:sz w:val="20"/>
                <w:szCs w:val="20"/>
              </w:rPr>
              <w:t>Байгууллага, олон нийтийн арга хэмжээ зохион байгуулах үүрэг бүхий “Соёл, спорт, эрүүл мэндийн зөвлөл” ажиллах бөгөөд байгууллагын албан хаагчдын эрүүл мэндийг хамгаалах, чийрэгжүүлэх спорт, урлагийн арга хэмжээг зохион байгуулах</w:t>
            </w:r>
          </w:p>
        </w:tc>
        <w:tc>
          <w:tcPr>
            <w:tcW w:w="1080" w:type="dxa"/>
          </w:tcPr>
          <w:p w14:paraId="7B6D544A" w14:textId="77777777" w:rsidR="00B92910" w:rsidRPr="00F74CF7" w:rsidRDefault="00B92910" w:rsidP="00F74CF7">
            <w:pPr>
              <w:jc w:val="center"/>
              <w:rPr>
                <w:sz w:val="20"/>
                <w:szCs w:val="20"/>
              </w:rPr>
            </w:pPr>
            <w:r w:rsidRPr="00F74CF7">
              <w:rPr>
                <w:sz w:val="20"/>
                <w:szCs w:val="20"/>
              </w:rPr>
              <w:t>Жилдээ</w:t>
            </w:r>
          </w:p>
          <w:p w14:paraId="2C4797CA" w14:textId="77777777" w:rsidR="00B92910" w:rsidRPr="00F74CF7" w:rsidRDefault="00B92910" w:rsidP="00F74CF7">
            <w:pPr>
              <w:jc w:val="center"/>
              <w:rPr>
                <w:sz w:val="20"/>
                <w:szCs w:val="20"/>
              </w:rPr>
            </w:pPr>
          </w:p>
        </w:tc>
        <w:tc>
          <w:tcPr>
            <w:tcW w:w="2070" w:type="dxa"/>
          </w:tcPr>
          <w:p w14:paraId="5196F26E" w14:textId="77777777" w:rsidR="00B92910" w:rsidRPr="00F74CF7" w:rsidRDefault="00B92910" w:rsidP="00F74CF7">
            <w:pPr>
              <w:jc w:val="both"/>
              <w:rPr>
                <w:sz w:val="20"/>
                <w:szCs w:val="20"/>
              </w:rPr>
            </w:pPr>
            <w:r w:rsidRPr="00F74CF7">
              <w:rPr>
                <w:sz w:val="20"/>
                <w:szCs w:val="20"/>
              </w:rPr>
              <w:t>Албан хаагчдын санал санаачилгыг дэмжиж, бүрэн хамруулсан байна.</w:t>
            </w:r>
          </w:p>
        </w:tc>
        <w:tc>
          <w:tcPr>
            <w:tcW w:w="7056" w:type="dxa"/>
          </w:tcPr>
          <w:p w14:paraId="5D0713FF" w14:textId="77777777" w:rsidR="00B92910" w:rsidRPr="00F74CF7" w:rsidRDefault="00B92910" w:rsidP="00F74CF7">
            <w:pPr>
              <w:jc w:val="both"/>
              <w:rPr>
                <w:sz w:val="20"/>
                <w:szCs w:val="20"/>
              </w:rPr>
            </w:pPr>
            <w:bookmarkStart w:id="1" w:name="_heading=h.30j0zll" w:colFirst="0" w:colLast="0"/>
            <w:bookmarkEnd w:id="1"/>
            <w:r w:rsidRPr="00F74CF7">
              <w:rPr>
                <w:sz w:val="20"/>
                <w:szCs w:val="20"/>
              </w:rPr>
              <w:t>2023 оны 04 дүгээр сарын 28-30-ны хооронд Газрын харилцааны ажилтны өдөрт зориулсан 2023 оны “Шилжин явах цом”-ын төлөөх спортын арга хэмжээг амжилттай зохион байгуулсан. Мөн “Хүрд” спорт заалтай гэрээ байгуулан байгууллагын албан хаагчдыг 7 хоног бүр спорт зааланд тогтмол хичээллэх боломжийг хангасан.</w:t>
            </w:r>
          </w:p>
          <w:p w14:paraId="7397119F" w14:textId="77777777" w:rsidR="00B92910" w:rsidRPr="00F74CF7" w:rsidRDefault="00B92910" w:rsidP="00F74CF7">
            <w:pPr>
              <w:jc w:val="both"/>
              <w:rPr>
                <w:sz w:val="20"/>
                <w:szCs w:val="20"/>
              </w:rPr>
            </w:pPr>
          </w:p>
        </w:tc>
      </w:tr>
      <w:tr w:rsidR="00B92910" w:rsidRPr="00F74CF7" w14:paraId="237E2F81" w14:textId="77777777" w:rsidTr="00E757D0">
        <w:trPr>
          <w:trHeight w:val="570"/>
        </w:trPr>
        <w:tc>
          <w:tcPr>
            <w:tcW w:w="567" w:type="dxa"/>
            <w:shd w:val="clear" w:color="auto" w:fill="DBE5F1" w:themeFill="accent1" w:themeFillTint="33"/>
          </w:tcPr>
          <w:p w14:paraId="68164994" w14:textId="77777777" w:rsidR="00B92910" w:rsidRPr="00F74CF7" w:rsidRDefault="00B92910" w:rsidP="00F74CF7">
            <w:pPr>
              <w:pBdr>
                <w:top w:val="nil"/>
                <w:left w:val="nil"/>
                <w:bottom w:val="nil"/>
                <w:right w:val="nil"/>
                <w:between w:val="nil"/>
              </w:pBdr>
              <w:jc w:val="both"/>
              <w:rPr>
                <w:b/>
                <w:sz w:val="20"/>
                <w:szCs w:val="20"/>
              </w:rPr>
            </w:pPr>
          </w:p>
        </w:tc>
        <w:tc>
          <w:tcPr>
            <w:tcW w:w="14596" w:type="dxa"/>
            <w:gridSpan w:val="5"/>
            <w:shd w:val="clear" w:color="auto" w:fill="DBE5F1" w:themeFill="accent1" w:themeFillTint="33"/>
          </w:tcPr>
          <w:p w14:paraId="3A11979F" w14:textId="77777777" w:rsidR="00B92910" w:rsidRPr="00F74CF7" w:rsidRDefault="00B92910" w:rsidP="00F74CF7">
            <w:pPr>
              <w:pBdr>
                <w:top w:val="nil"/>
                <w:left w:val="nil"/>
                <w:bottom w:val="nil"/>
                <w:right w:val="nil"/>
                <w:between w:val="nil"/>
              </w:pBdr>
              <w:jc w:val="center"/>
              <w:rPr>
                <w:b/>
                <w:sz w:val="20"/>
                <w:szCs w:val="20"/>
              </w:rPr>
            </w:pPr>
            <w:r w:rsidRPr="00F74CF7">
              <w:rPr>
                <w:b/>
                <w:sz w:val="20"/>
                <w:szCs w:val="20"/>
              </w:rPr>
              <w:t xml:space="preserve">Зургаа: Төрийн албан хаагчийн ажиллах нөхцөл, нийгмийн баталгааны хөтөлбөрийн </w:t>
            </w:r>
          </w:p>
          <w:p w14:paraId="4FF274F8" w14:textId="77777777" w:rsidR="00B92910" w:rsidRPr="00F74CF7" w:rsidRDefault="00B92910" w:rsidP="00F74CF7">
            <w:pPr>
              <w:pBdr>
                <w:top w:val="nil"/>
                <w:left w:val="nil"/>
                <w:bottom w:val="nil"/>
                <w:right w:val="nil"/>
                <w:between w:val="nil"/>
              </w:pBdr>
              <w:jc w:val="center"/>
              <w:rPr>
                <w:sz w:val="20"/>
                <w:szCs w:val="20"/>
              </w:rPr>
            </w:pPr>
            <w:r w:rsidRPr="00F74CF7">
              <w:rPr>
                <w:b/>
                <w:sz w:val="20"/>
                <w:szCs w:val="20"/>
              </w:rPr>
              <w:t>“Албан хаагчийн гэр бүлийг дэмжих зорилтын хүрээнд”</w:t>
            </w:r>
          </w:p>
        </w:tc>
      </w:tr>
      <w:tr w:rsidR="00B92910" w:rsidRPr="00F74CF7" w14:paraId="2455ECC5" w14:textId="77777777" w:rsidTr="00E757D0">
        <w:tc>
          <w:tcPr>
            <w:tcW w:w="567" w:type="dxa"/>
          </w:tcPr>
          <w:p w14:paraId="3AF1206F" w14:textId="77777777" w:rsidR="00B92910" w:rsidRPr="00F74CF7" w:rsidRDefault="00B92910" w:rsidP="00F74CF7">
            <w:pPr>
              <w:jc w:val="center"/>
              <w:rPr>
                <w:sz w:val="20"/>
                <w:szCs w:val="20"/>
              </w:rPr>
            </w:pPr>
          </w:p>
          <w:p w14:paraId="4F76217C" w14:textId="77777777" w:rsidR="00B92910" w:rsidRPr="00F74CF7" w:rsidRDefault="00B92910" w:rsidP="00F74CF7">
            <w:pPr>
              <w:jc w:val="center"/>
              <w:rPr>
                <w:sz w:val="20"/>
                <w:szCs w:val="20"/>
              </w:rPr>
            </w:pPr>
            <w:r w:rsidRPr="00F74CF7">
              <w:rPr>
                <w:sz w:val="20"/>
                <w:szCs w:val="20"/>
              </w:rPr>
              <w:t>21.</w:t>
            </w:r>
          </w:p>
        </w:tc>
        <w:tc>
          <w:tcPr>
            <w:tcW w:w="562" w:type="dxa"/>
          </w:tcPr>
          <w:p w14:paraId="01EF5FC0" w14:textId="77777777" w:rsidR="00B92910" w:rsidRPr="00F74CF7" w:rsidRDefault="00B92910" w:rsidP="00F74CF7">
            <w:pPr>
              <w:jc w:val="center"/>
              <w:rPr>
                <w:sz w:val="20"/>
                <w:szCs w:val="20"/>
              </w:rPr>
            </w:pPr>
          </w:p>
          <w:p w14:paraId="57390A16" w14:textId="77777777" w:rsidR="00B92910" w:rsidRPr="00F74CF7" w:rsidRDefault="00B92910" w:rsidP="00F74CF7">
            <w:pPr>
              <w:jc w:val="center"/>
              <w:rPr>
                <w:sz w:val="20"/>
                <w:szCs w:val="20"/>
              </w:rPr>
            </w:pPr>
            <w:r w:rsidRPr="00F74CF7">
              <w:rPr>
                <w:sz w:val="20"/>
                <w:szCs w:val="20"/>
              </w:rPr>
              <w:t>6.1</w:t>
            </w:r>
          </w:p>
        </w:tc>
        <w:tc>
          <w:tcPr>
            <w:tcW w:w="3828" w:type="dxa"/>
          </w:tcPr>
          <w:p w14:paraId="4244D6D2" w14:textId="77777777" w:rsidR="00B92910" w:rsidRPr="00F74CF7" w:rsidRDefault="00B92910" w:rsidP="00F74CF7">
            <w:pPr>
              <w:jc w:val="both"/>
              <w:rPr>
                <w:sz w:val="20"/>
                <w:szCs w:val="20"/>
              </w:rPr>
            </w:pPr>
            <w:r w:rsidRPr="00F74CF7">
              <w:rPr>
                <w:sz w:val="20"/>
                <w:szCs w:val="20"/>
              </w:rPr>
              <w:t xml:space="preserve">Олон улсын эмэгтэйчүүдийн эрхийг хамгаалах өдрийн хүрээнд </w:t>
            </w:r>
            <w:r w:rsidRPr="00F74CF7">
              <w:rPr>
                <w:sz w:val="20"/>
                <w:szCs w:val="20"/>
                <w:highlight w:val="white"/>
              </w:rPr>
              <w:t xml:space="preserve">“Эцэг эхийн зөвлөл”, </w:t>
            </w:r>
            <w:r w:rsidRPr="00F74CF7">
              <w:rPr>
                <w:sz w:val="20"/>
                <w:szCs w:val="20"/>
              </w:rPr>
              <w:t>“Соёл, спорт, эрүүл мэндийн зөвлөл”-тэй хамтран хөгжөөнт арга хэмжээ зохион байгуулах</w:t>
            </w:r>
          </w:p>
        </w:tc>
        <w:tc>
          <w:tcPr>
            <w:tcW w:w="1080" w:type="dxa"/>
          </w:tcPr>
          <w:p w14:paraId="65F20530" w14:textId="77777777" w:rsidR="00B92910" w:rsidRPr="00F74CF7" w:rsidRDefault="00B92910" w:rsidP="00F74CF7">
            <w:pPr>
              <w:jc w:val="center"/>
              <w:rPr>
                <w:sz w:val="20"/>
                <w:szCs w:val="20"/>
              </w:rPr>
            </w:pPr>
            <w:r w:rsidRPr="00F74CF7">
              <w:rPr>
                <w:sz w:val="20"/>
                <w:szCs w:val="20"/>
              </w:rPr>
              <w:t>I-р улирал</w:t>
            </w:r>
          </w:p>
        </w:tc>
        <w:tc>
          <w:tcPr>
            <w:tcW w:w="2070" w:type="dxa"/>
          </w:tcPr>
          <w:p w14:paraId="10BDE68B" w14:textId="77777777" w:rsidR="00B92910" w:rsidRPr="00F74CF7" w:rsidRDefault="00B92910" w:rsidP="00F74CF7">
            <w:pPr>
              <w:jc w:val="both"/>
              <w:rPr>
                <w:sz w:val="20"/>
                <w:szCs w:val="20"/>
              </w:rPr>
            </w:pPr>
            <w:r w:rsidRPr="00F74CF7">
              <w:rPr>
                <w:sz w:val="20"/>
                <w:szCs w:val="20"/>
              </w:rPr>
              <w:t>Төлөвлөгөөнд тусгагдсан ажлыг зохион байгуулах</w:t>
            </w:r>
          </w:p>
        </w:tc>
        <w:tc>
          <w:tcPr>
            <w:tcW w:w="7056" w:type="dxa"/>
          </w:tcPr>
          <w:p w14:paraId="662E96A4" w14:textId="77777777" w:rsidR="00B92910" w:rsidRPr="00F74CF7" w:rsidRDefault="00B92910" w:rsidP="00F74CF7">
            <w:pPr>
              <w:jc w:val="both"/>
              <w:rPr>
                <w:sz w:val="20"/>
                <w:szCs w:val="20"/>
              </w:rPr>
            </w:pPr>
            <w:r w:rsidRPr="00F74CF7">
              <w:rPr>
                <w:sz w:val="20"/>
                <w:szCs w:val="20"/>
              </w:rPr>
              <w:t>Олон улсын эмэгтэйчүүдийн өдрийг тохиолдуулан тус газрын даргын тушаалаар 54 эмэгтэй албан хаагчдад мэндчилгээ хүргэж, 2 970 000 төгрөгийн хүндэтгэл үзүүлсэн байна.</w:t>
            </w:r>
          </w:p>
        </w:tc>
      </w:tr>
      <w:tr w:rsidR="00B92910" w:rsidRPr="00F74CF7" w14:paraId="5F1D5596" w14:textId="77777777" w:rsidTr="00E757D0">
        <w:trPr>
          <w:trHeight w:val="615"/>
        </w:trPr>
        <w:tc>
          <w:tcPr>
            <w:tcW w:w="567" w:type="dxa"/>
          </w:tcPr>
          <w:p w14:paraId="0F68F738" w14:textId="77777777" w:rsidR="00B92910" w:rsidRPr="00F74CF7" w:rsidRDefault="00B92910" w:rsidP="00F74CF7">
            <w:pPr>
              <w:jc w:val="center"/>
              <w:rPr>
                <w:sz w:val="20"/>
                <w:szCs w:val="20"/>
              </w:rPr>
            </w:pPr>
          </w:p>
          <w:p w14:paraId="48E0D4EB" w14:textId="77777777" w:rsidR="00B92910" w:rsidRPr="00F74CF7" w:rsidRDefault="00B92910" w:rsidP="00F74CF7">
            <w:pPr>
              <w:jc w:val="center"/>
              <w:rPr>
                <w:sz w:val="20"/>
                <w:szCs w:val="20"/>
              </w:rPr>
            </w:pPr>
            <w:r w:rsidRPr="00F74CF7">
              <w:rPr>
                <w:sz w:val="20"/>
                <w:szCs w:val="20"/>
              </w:rPr>
              <w:t>22.</w:t>
            </w:r>
          </w:p>
        </w:tc>
        <w:tc>
          <w:tcPr>
            <w:tcW w:w="562" w:type="dxa"/>
          </w:tcPr>
          <w:p w14:paraId="74551056" w14:textId="77777777" w:rsidR="00B92910" w:rsidRPr="00F74CF7" w:rsidRDefault="00B92910" w:rsidP="00F74CF7">
            <w:pPr>
              <w:jc w:val="center"/>
              <w:rPr>
                <w:sz w:val="20"/>
                <w:szCs w:val="20"/>
              </w:rPr>
            </w:pPr>
          </w:p>
          <w:p w14:paraId="7E60B2B1" w14:textId="77777777" w:rsidR="00B92910" w:rsidRPr="00F74CF7" w:rsidRDefault="00B92910" w:rsidP="00F74CF7">
            <w:pPr>
              <w:jc w:val="center"/>
              <w:rPr>
                <w:sz w:val="20"/>
                <w:szCs w:val="20"/>
              </w:rPr>
            </w:pPr>
            <w:r w:rsidRPr="00F74CF7">
              <w:rPr>
                <w:sz w:val="20"/>
                <w:szCs w:val="20"/>
              </w:rPr>
              <w:t>6.2</w:t>
            </w:r>
          </w:p>
        </w:tc>
        <w:tc>
          <w:tcPr>
            <w:tcW w:w="3828" w:type="dxa"/>
          </w:tcPr>
          <w:p w14:paraId="5EB42F74" w14:textId="77777777" w:rsidR="00B92910" w:rsidRPr="00F74CF7" w:rsidRDefault="00B92910" w:rsidP="00F74CF7">
            <w:pPr>
              <w:jc w:val="both"/>
              <w:rPr>
                <w:sz w:val="20"/>
                <w:szCs w:val="20"/>
              </w:rPr>
            </w:pPr>
            <w:r w:rsidRPr="00F74CF7">
              <w:rPr>
                <w:sz w:val="20"/>
                <w:szCs w:val="20"/>
              </w:rPr>
              <w:t>Эх үрсийн баярын өдрийг тохиолдуулан албан хаагчдын 0-16 хүртэлх насны хүүхдүүдэд бэлэг өгөх, гэр бүл, хүүхдүүдийн дунд уралдаан, тэмцээн зохион байгуулах.</w:t>
            </w:r>
          </w:p>
        </w:tc>
        <w:tc>
          <w:tcPr>
            <w:tcW w:w="1080" w:type="dxa"/>
          </w:tcPr>
          <w:p w14:paraId="418D586C" w14:textId="77777777" w:rsidR="00B92910" w:rsidRPr="00F74CF7" w:rsidRDefault="00B92910" w:rsidP="00F74CF7">
            <w:pPr>
              <w:jc w:val="center"/>
              <w:rPr>
                <w:sz w:val="20"/>
                <w:szCs w:val="20"/>
              </w:rPr>
            </w:pPr>
            <w:r w:rsidRPr="00F74CF7">
              <w:rPr>
                <w:sz w:val="20"/>
                <w:szCs w:val="20"/>
              </w:rPr>
              <w:t>II-р улирал</w:t>
            </w:r>
          </w:p>
        </w:tc>
        <w:tc>
          <w:tcPr>
            <w:tcW w:w="2070" w:type="dxa"/>
          </w:tcPr>
          <w:p w14:paraId="6685F48F" w14:textId="77777777" w:rsidR="00B92910" w:rsidRPr="00F74CF7" w:rsidRDefault="00B92910" w:rsidP="00F74CF7">
            <w:pPr>
              <w:jc w:val="both"/>
              <w:rPr>
                <w:sz w:val="20"/>
                <w:szCs w:val="20"/>
              </w:rPr>
            </w:pPr>
            <w:r w:rsidRPr="00F74CF7">
              <w:rPr>
                <w:sz w:val="20"/>
                <w:szCs w:val="20"/>
              </w:rPr>
              <w:t>Хүүхдүүдийн судалгааг үнэн, зөв гаргах.</w:t>
            </w:r>
          </w:p>
        </w:tc>
        <w:tc>
          <w:tcPr>
            <w:tcW w:w="7056" w:type="dxa"/>
          </w:tcPr>
          <w:p w14:paraId="0014580E" w14:textId="77777777" w:rsidR="00B92910" w:rsidRPr="00F74CF7" w:rsidRDefault="00B92910" w:rsidP="00F74CF7">
            <w:pPr>
              <w:jc w:val="both"/>
              <w:rPr>
                <w:sz w:val="20"/>
                <w:szCs w:val="20"/>
              </w:rPr>
            </w:pPr>
            <w:r w:rsidRPr="00F74CF7">
              <w:rPr>
                <w:sz w:val="20"/>
                <w:szCs w:val="20"/>
              </w:rPr>
              <w:t xml:space="preserve">Эх үрсийн баярын өдрийг тохиолдуулан албан хаагчдын 0-16 хүртэлх насны хүүхдүүдэд зориулан 123 хүүхдийн бүртгэл, судалгааг гаргасан. </w:t>
            </w:r>
          </w:p>
          <w:p w14:paraId="2782C71C" w14:textId="77777777" w:rsidR="00B92910" w:rsidRPr="00F74CF7" w:rsidRDefault="00B92910" w:rsidP="00F74CF7">
            <w:pPr>
              <w:jc w:val="both"/>
              <w:rPr>
                <w:sz w:val="20"/>
                <w:szCs w:val="20"/>
              </w:rPr>
            </w:pPr>
            <w:r w:rsidRPr="00F74CF7">
              <w:rPr>
                <w:sz w:val="20"/>
                <w:szCs w:val="20"/>
              </w:rPr>
              <w:t>Хүүхдийн баярыг тохиолдуулан байгууллагын ажиллагсадын хүүхдүүдэд бэлэг өгөх, зургийн уралдаан, бяцхан авьяастан шалгаруулах, эцэг, эхүүдээс хүүхдүүддээ захидал хүргүүлэх, аав, ээжийнхээ ажилтай танилцах, байгууллагын музейтэй танилцуулах арга хэмжээг зохион байгуулж  явууллаа.</w:t>
            </w:r>
          </w:p>
        </w:tc>
      </w:tr>
      <w:tr w:rsidR="00B92910" w:rsidRPr="00F74CF7" w14:paraId="189457A2" w14:textId="77777777" w:rsidTr="00E757D0">
        <w:tc>
          <w:tcPr>
            <w:tcW w:w="567" w:type="dxa"/>
          </w:tcPr>
          <w:p w14:paraId="03694FDC" w14:textId="77777777" w:rsidR="00B92910" w:rsidRPr="00F74CF7" w:rsidRDefault="00B92910" w:rsidP="00F74CF7">
            <w:pPr>
              <w:jc w:val="center"/>
              <w:rPr>
                <w:sz w:val="20"/>
                <w:szCs w:val="20"/>
              </w:rPr>
            </w:pPr>
          </w:p>
          <w:p w14:paraId="7A2961C4" w14:textId="77777777" w:rsidR="00B92910" w:rsidRPr="00F74CF7" w:rsidRDefault="00B92910" w:rsidP="00F74CF7">
            <w:pPr>
              <w:jc w:val="center"/>
              <w:rPr>
                <w:sz w:val="20"/>
                <w:szCs w:val="20"/>
              </w:rPr>
            </w:pPr>
            <w:r w:rsidRPr="00F74CF7">
              <w:rPr>
                <w:sz w:val="20"/>
                <w:szCs w:val="20"/>
              </w:rPr>
              <w:t>23.</w:t>
            </w:r>
          </w:p>
        </w:tc>
        <w:tc>
          <w:tcPr>
            <w:tcW w:w="562" w:type="dxa"/>
          </w:tcPr>
          <w:p w14:paraId="20989AE9" w14:textId="77777777" w:rsidR="00B92910" w:rsidRPr="00F74CF7" w:rsidRDefault="00B92910" w:rsidP="00F74CF7">
            <w:pPr>
              <w:jc w:val="center"/>
              <w:rPr>
                <w:sz w:val="20"/>
                <w:szCs w:val="20"/>
              </w:rPr>
            </w:pPr>
          </w:p>
          <w:p w14:paraId="197B961E" w14:textId="77777777" w:rsidR="00B92910" w:rsidRPr="00F74CF7" w:rsidRDefault="00B92910" w:rsidP="00F74CF7">
            <w:pPr>
              <w:jc w:val="center"/>
              <w:rPr>
                <w:sz w:val="20"/>
                <w:szCs w:val="20"/>
              </w:rPr>
            </w:pPr>
            <w:r w:rsidRPr="00F74CF7">
              <w:rPr>
                <w:sz w:val="20"/>
                <w:szCs w:val="20"/>
              </w:rPr>
              <w:t>6.3</w:t>
            </w:r>
          </w:p>
        </w:tc>
        <w:tc>
          <w:tcPr>
            <w:tcW w:w="3828" w:type="dxa"/>
          </w:tcPr>
          <w:p w14:paraId="353ABC97"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 xml:space="preserve">Байгууллагын туслах аж ахуйгаас мал, мах өгөх ажлыг зохион байгуулах </w:t>
            </w:r>
          </w:p>
        </w:tc>
        <w:tc>
          <w:tcPr>
            <w:tcW w:w="1080" w:type="dxa"/>
          </w:tcPr>
          <w:p w14:paraId="2961AF78" w14:textId="77777777" w:rsidR="00B92910" w:rsidRPr="00F74CF7" w:rsidRDefault="00B92910" w:rsidP="00F74CF7">
            <w:pPr>
              <w:jc w:val="center"/>
              <w:rPr>
                <w:sz w:val="20"/>
                <w:szCs w:val="20"/>
              </w:rPr>
            </w:pPr>
            <w:r w:rsidRPr="00F74CF7">
              <w:rPr>
                <w:sz w:val="20"/>
                <w:szCs w:val="20"/>
              </w:rPr>
              <w:t>2 удаа</w:t>
            </w:r>
          </w:p>
        </w:tc>
        <w:tc>
          <w:tcPr>
            <w:tcW w:w="2070" w:type="dxa"/>
          </w:tcPr>
          <w:p w14:paraId="2395546E" w14:textId="77777777" w:rsidR="00B92910" w:rsidRPr="00F74CF7" w:rsidRDefault="00B92910" w:rsidP="00F74CF7">
            <w:pPr>
              <w:jc w:val="both"/>
              <w:rPr>
                <w:sz w:val="20"/>
                <w:szCs w:val="20"/>
              </w:rPr>
            </w:pPr>
            <w:r w:rsidRPr="00F74CF7">
              <w:rPr>
                <w:sz w:val="20"/>
                <w:szCs w:val="20"/>
              </w:rPr>
              <w:t>Өвөл, зун 2 удаа зохион байгуулах</w:t>
            </w:r>
          </w:p>
        </w:tc>
        <w:tc>
          <w:tcPr>
            <w:tcW w:w="7056" w:type="dxa"/>
          </w:tcPr>
          <w:p w14:paraId="0B3D2065" w14:textId="77777777" w:rsidR="00B92910" w:rsidRPr="00F74CF7" w:rsidRDefault="00B92910" w:rsidP="00F74CF7">
            <w:pPr>
              <w:jc w:val="both"/>
              <w:rPr>
                <w:sz w:val="20"/>
                <w:szCs w:val="20"/>
              </w:rPr>
            </w:pPr>
            <w:r w:rsidRPr="00F74CF7">
              <w:rPr>
                <w:sz w:val="20"/>
                <w:szCs w:val="20"/>
              </w:rPr>
              <w:t>Байгууллагын туслах аж ахуйгаас мал, мах өгөх ажлыг 9 дугаар сард зохион байгуулж, 2 албан хаагч 1 мал буюу нийт 93 албан хаагчийг хамруулсан байна.</w:t>
            </w:r>
          </w:p>
          <w:p w14:paraId="269E0E39" w14:textId="00D03ED5" w:rsidR="00B92910" w:rsidRPr="00F74CF7" w:rsidRDefault="00B92910" w:rsidP="00F74CF7">
            <w:pPr>
              <w:jc w:val="both"/>
              <w:rPr>
                <w:sz w:val="20"/>
                <w:szCs w:val="20"/>
              </w:rPr>
            </w:pPr>
          </w:p>
        </w:tc>
      </w:tr>
      <w:tr w:rsidR="00B92910" w:rsidRPr="00F74CF7" w14:paraId="5D846D65" w14:textId="77777777" w:rsidTr="00E757D0">
        <w:tc>
          <w:tcPr>
            <w:tcW w:w="567" w:type="dxa"/>
          </w:tcPr>
          <w:p w14:paraId="0DF29ACD" w14:textId="77777777" w:rsidR="00B92910" w:rsidRPr="00F74CF7" w:rsidRDefault="00B92910" w:rsidP="00F74CF7">
            <w:pPr>
              <w:jc w:val="center"/>
              <w:rPr>
                <w:sz w:val="20"/>
                <w:szCs w:val="20"/>
              </w:rPr>
            </w:pPr>
          </w:p>
          <w:p w14:paraId="2F295FBF" w14:textId="77777777" w:rsidR="00B92910" w:rsidRPr="00F74CF7" w:rsidRDefault="00B92910" w:rsidP="00F74CF7">
            <w:pPr>
              <w:jc w:val="center"/>
              <w:rPr>
                <w:sz w:val="20"/>
                <w:szCs w:val="20"/>
              </w:rPr>
            </w:pPr>
            <w:r w:rsidRPr="00F74CF7">
              <w:rPr>
                <w:sz w:val="20"/>
                <w:szCs w:val="20"/>
              </w:rPr>
              <w:t>24.</w:t>
            </w:r>
          </w:p>
        </w:tc>
        <w:tc>
          <w:tcPr>
            <w:tcW w:w="562" w:type="dxa"/>
          </w:tcPr>
          <w:p w14:paraId="614B01D8" w14:textId="77777777" w:rsidR="00B92910" w:rsidRPr="00F74CF7" w:rsidRDefault="00B92910" w:rsidP="00F74CF7">
            <w:pPr>
              <w:jc w:val="center"/>
              <w:rPr>
                <w:sz w:val="20"/>
                <w:szCs w:val="20"/>
              </w:rPr>
            </w:pPr>
          </w:p>
          <w:p w14:paraId="1592A50C" w14:textId="77777777" w:rsidR="00B92910" w:rsidRPr="00F74CF7" w:rsidRDefault="00B92910" w:rsidP="00F74CF7">
            <w:pPr>
              <w:jc w:val="center"/>
              <w:rPr>
                <w:sz w:val="20"/>
                <w:szCs w:val="20"/>
              </w:rPr>
            </w:pPr>
            <w:r w:rsidRPr="00F74CF7">
              <w:rPr>
                <w:sz w:val="20"/>
                <w:szCs w:val="20"/>
              </w:rPr>
              <w:t>6.4</w:t>
            </w:r>
          </w:p>
        </w:tc>
        <w:tc>
          <w:tcPr>
            <w:tcW w:w="3828" w:type="dxa"/>
          </w:tcPr>
          <w:p w14:paraId="35D26E37" w14:textId="77777777" w:rsidR="00B92910" w:rsidRPr="00F74CF7" w:rsidRDefault="00B92910" w:rsidP="00F74CF7">
            <w:pPr>
              <w:pBdr>
                <w:top w:val="nil"/>
                <w:left w:val="nil"/>
                <w:bottom w:val="nil"/>
                <w:right w:val="nil"/>
                <w:between w:val="nil"/>
              </w:pBdr>
              <w:jc w:val="both"/>
              <w:rPr>
                <w:sz w:val="20"/>
                <w:szCs w:val="20"/>
              </w:rPr>
            </w:pPr>
            <w:r w:rsidRPr="00F74CF7">
              <w:rPr>
                <w:sz w:val="20"/>
                <w:szCs w:val="20"/>
              </w:rPr>
              <w:t>ГЗБГЗЗГ-ын төрийн албан хаагчдад хөдөө аж ахуйн зориулалтаар газар олгуулах асуудлыг Газрын тухай хууль тогтоомжийн хүрээнд судалж шийдвэрлүүлэх ажлыг зохион байгуулах</w:t>
            </w:r>
          </w:p>
        </w:tc>
        <w:tc>
          <w:tcPr>
            <w:tcW w:w="1080" w:type="dxa"/>
          </w:tcPr>
          <w:p w14:paraId="64DAF7F0" w14:textId="77777777" w:rsidR="00B92910" w:rsidRPr="00F74CF7" w:rsidRDefault="00B92910" w:rsidP="00F74CF7">
            <w:pPr>
              <w:jc w:val="center"/>
              <w:rPr>
                <w:sz w:val="20"/>
                <w:szCs w:val="20"/>
              </w:rPr>
            </w:pPr>
            <w:r w:rsidRPr="00F74CF7">
              <w:rPr>
                <w:sz w:val="20"/>
                <w:szCs w:val="20"/>
              </w:rPr>
              <w:t>Жилдээ</w:t>
            </w:r>
          </w:p>
        </w:tc>
        <w:tc>
          <w:tcPr>
            <w:tcW w:w="2070" w:type="dxa"/>
          </w:tcPr>
          <w:p w14:paraId="3F66A8B9" w14:textId="77777777" w:rsidR="00B92910" w:rsidRPr="00F74CF7" w:rsidRDefault="00B92910" w:rsidP="00F74CF7">
            <w:pPr>
              <w:jc w:val="both"/>
              <w:rPr>
                <w:sz w:val="20"/>
                <w:szCs w:val="20"/>
              </w:rPr>
            </w:pPr>
            <w:r w:rsidRPr="00F74CF7">
              <w:rPr>
                <w:sz w:val="20"/>
                <w:szCs w:val="20"/>
              </w:rPr>
              <w:t>Газрын байршил, хэмжээг тодорхойлж судалсан байна.</w:t>
            </w:r>
          </w:p>
        </w:tc>
        <w:tc>
          <w:tcPr>
            <w:tcW w:w="7056" w:type="dxa"/>
          </w:tcPr>
          <w:p w14:paraId="6A4B157E" w14:textId="77777777" w:rsidR="00B92910" w:rsidRPr="00F74CF7" w:rsidRDefault="00B92910" w:rsidP="00F74CF7">
            <w:pPr>
              <w:jc w:val="both"/>
              <w:rPr>
                <w:sz w:val="20"/>
                <w:szCs w:val="20"/>
              </w:rPr>
            </w:pPr>
            <w:r w:rsidRPr="00F74CF7">
              <w:rPr>
                <w:sz w:val="20"/>
                <w:szCs w:val="20"/>
              </w:rPr>
              <w:t>Төв аймгийн ГХБХБГ-ын болон Төв аймгийн Аргалант суманд албан хаагчидад олгох төмс хүнсний ногоо, жимс жимсгэнэ таримал ургамал тарих газар эзэмших хүсэлтийн судалгаа, нэрсийг хүргүүлсэн.</w:t>
            </w:r>
          </w:p>
        </w:tc>
      </w:tr>
    </w:tbl>
    <w:p w14:paraId="3C65A7BD" w14:textId="77777777" w:rsidR="008E3891" w:rsidRPr="00F74CF7" w:rsidRDefault="008E3891" w:rsidP="00F74CF7">
      <w:pPr>
        <w:pStyle w:val="Title"/>
        <w:ind w:left="720" w:firstLine="720"/>
        <w:jc w:val="left"/>
        <w:rPr>
          <w:rFonts w:ascii="Arial" w:eastAsia="Arial" w:hAnsi="Arial" w:cs="Arial"/>
          <w:sz w:val="20"/>
        </w:rPr>
      </w:pPr>
    </w:p>
    <w:p w14:paraId="22E0D4A7" w14:textId="77777777" w:rsidR="005E46C1" w:rsidRPr="00F74CF7" w:rsidRDefault="005E46C1" w:rsidP="00F74CF7">
      <w:pPr>
        <w:pStyle w:val="Title"/>
        <w:ind w:left="720" w:firstLine="720"/>
        <w:jc w:val="left"/>
        <w:rPr>
          <w:rFonts w:ascii="Arial" w:eastAsia="Arial" w:hAnsi="Arial" w:cs="Arial"/>
          <w:sz w:val="20"/>
        </w:rPr>
      </w:pPr>
    </w:p>
    <w:sectPr w:rsidR="005E46C1" w:rsidRPr="00F74CF7" w:rsidSect="00B92910">
      <w:pgSz w:w="16840" w:h="11907" w:orient="landscape" w:code="9"/>
      <w:pgMar w:top="806" w:right="730" w:bottom="576" w:left="864"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362AD"/>
    <w:multiLevelType w:val="hybridMultilevel"/>
    <w:tmpl w:val="BF7EE402"/>
    <w:lvl w:ilvl="0" w:tplc="958CA30C">
      <w:start w:val="201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8525DB"/>
    <w:multiLevelType w:val="hybridMultilevel"/>
    <w:tmpl w:val="8424FAA6"/>
    <w:lvl w:ilvl="0" w:tplc="958CA30C">
      <w:start w:val="201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777341"/>
    <w:multiLevelType w:val="hybridMultilevel"/>
    <w:tmpl w:val="6414D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30809"/>
    <w:multiLevelType w:val="hybridMultilevel"/>
    <w:tmpl w:val="F1F62A20"/>
    <w:lvl w:ilvl="0" w:tplc="958CA30C">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162A9"/>
    <w:multiLevelType w:val="hybridMultilevel"/>
    <w:tmpl w:val="A5EA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252314">
    <w:abstractNumId w:val="4"/>
  </w:num>
  <w:num w:numId="2" w16cid:durableId="229315339">
    <w:abstractNumId w:val="1"/>
  </w:num>
  <w:num w:numId="3" w16cid:durableId="1239098732">
    <w:abstractNumId w:val="0"/>
  </w:num>
  <w:num w:numId="4" w16cid:durableId="93133646">
    <w:abstractNumId w:val="3"/>
  </w:num>
  <w:num w:numId="5" w16cid:durableId="207762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91"/>
    <w:rsid w:val="00126914"/>
    <w:rsid w:val="00134CFC"/>
    <w:rsid w:val="00150BC2"/>
    <w:rsid w:val="00161EC1"/>
    <w:rsid w:val="0024426D"/>
    <w:rsid w:val="00256A3D"/>
    <w:rsid w:val="00297D98"/>
    <w:rsid w:val="002A1C2D"/>
    <w:rsid w:val="002A26E9"/>
    <w:rsid w:val="002D548D"/>
    <w:rsid w:val="002D5C6D"/>
    <w:rsid w:val="002E2EEA"/>
    <w:rsid w:val="003158F0"/>
    <w:rsid w:val="00380CE0"/>
    <w:rsid w:val="00394001"/>
    <w:rsid w:val="003E38C0"/>
    <w:rsid w:val="00417967"/>
    <w:rsid w:val="00423ECE"/>
    <w:rsid w:val="00436A60"/>
    <w:rsid w:val="004B46EE"/>
    <w:rsid w:val="004F5CE3"/>
    <w:rsid w:val="005131AC"/>
    <w:rsid w:val="00532D17"/>
    <w:rsid w:val="00542343"/>
    <w:rsid w:val="005B655D"/>
    <w:rsid w:val="005E46C1"/>
    <w:rsid w:val="005F70DB"/>
    <w:rsid w:val="0060582C"/>
    <w:rsid w:val="00677687"/>
    <w:rsid w:val="00684AF4"/>
    <w:rsid w:val="00694807"/>
    <w:rsid w:val="006B05C3"/>
    <w:rsid w:val="006C3824"/>
    <w:rsid w:val="006C423C"/>
    <w:rsid w:val="006D1B66"/>
    <w:rsid w:val="00730527"/>
    <w:rsid w:val="00761B00"/>
    <w:rsid w:val="00793F7E"/>
    <w:rsid w:val="007B60CB"/>
    <w:rsid w:val="007E183B"/>
    <w:rsid w:val="008368D4"/>
    <w:rsid w:val="008824A9"/>
    <w:rsid w:val="008B4283"/>
    <w:rsid w:val="008E3891"/>
    <w:rsid w:val="00996007"/>
    <w:rsid w:val="009D1808"/>
    <w:rsid w:val="009E496C"/>
    <w:rsid w:val="00A16747"/>
    <w:rsid w:val="00AF687D"/>
    <w:rsid w:val="00AF6A25"/>
    <w:rsid w:val="00B46F37"/>
    <w:rsid w:val="00B50AD1"/>
    <w:rsid w:val="00B92910"/>
    <w:rsid w:val="00C139A5"/>
    <w:rsid w:val="00C33DF8"/>
    <w:rsid w:val="00C949F5"/>
    <w:rsid w:val="00CD08DB"/>
    <w:rsid w:val="00D016FC"/>
    <w:rsid w:val="00D05006"/>
    <w:rsid w:val="00D53EA6"/>
    <w:rsid w:val="00D66167"/>
    <w:rsid w:val="00DD267D"/>
    <w:rsid w:val="00E757D0"/>
    <w:rsid w:val="00EC60F2"/>
    <w:rsid w:val="00EE5137"/>
    <w:rsid w:val="00F00BF4"/>
    <w:rsid w:val="00F74CF7"/>
    <w:rsid w:val="00F75895"/>
    <w:rsid w:val="00F85EED"/>
    <w:rsid w:val="00FE6E9C"/>
    <w:rsid w:val="00F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0F8D"/>
  <w15:docId w15:val="{46EFD1EB-3792-4F9A-A0B0-5F7F8972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mn-M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F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3653"/>
    <w:pPr>
      <w:spacing w:line="240" w:lineRule="auto"/>
      <w:jc w:val="center"/>
    </w:pPr>
    <w:rPr>
      <w:rFonts w:ascii="Arial Mon" w:eastAsia="Times New Roman" w:hAnsi="Arial Mon" w:cs="Times New Roman"/>
      <w:szCs w:val="20"/>
    </w:rPr>
  </w:style>
  <w:style w:type="table" w:styleId="TableGrid">
    <w:name w:val="Table Grid"/>
    <w:basedOn w:val="TableNormal"/>
    <w:uiPriority w:val="39"/>
    <w:rsid w:val="009F6F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56BD"/>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E756BD"/>
  </w:style>
  <w:style w:type="paragraph" w:styleId="ListParagraph">
    <w:name w:val="List Paragraph"/>
    <w:aliases w:val="IBL List Paragraph,Figure Title,Дэд гарчиг,Paragraph,List Paragraph1,List Paragraph Num,Bullets,List Paragraph (numbered (a)),List Paragraph nowy,References,Numbered List Paragraph,Main numbered paragraph,Recommendation,List Paragraph11"/>
    <w:basedOn w:val="Normal"/>
    <w:link w:val="ListParagraphChar"/>
    <w:uiPriority w:val="34"/>
    <w:qFormat/>
    <w:rsid w:val="004628EE"/>
    <w:pPr>
      <w:ind w:left="720"/>
      <w:contextualSpacing/>
    </w:pPr>
  </w:style>
  <w:style w:type="paragraph" w:styleId="BalloonText">
    <w:name w:val="Balloon Text"/>
    <w:basedOn w:val="Normal"/>
    <w:link w:val="BalloonTextChar"/>
    <w:uiPriority w:val="99"/>
    <w:semiHidden/>
    <w:unhideWhenUsed/>
    <w:rsid w:val="00B8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F"/>
    <w:rPr>
      <w:rFonts w:ascii="Segoe UI" w:hAnsi="Segoe UI" w:cs="Segoe UI"/>
      <w:sz w:val="18"/>
      <w:szCs w:val="18"/>
    </w:rPr>
  </w:style>
  <w:style w:type="character" w:customStyle="1" w:styleId="TitleChar">
    <w:name w:val="Title Char"/>
    <w:basedOn w:val="DefaultParagraphFont"/>
    <w:link w:val="Title"/>
    <w:rsid w:val="00C93653"/>
    <w:rPr>
      <w:rFonts w:ascii="Arial Mon" w:eastAsia="Times New Roman" w:hAnsi="Arial Mon" w:cs="Times New Roman"/>
      <w:sz w:val="24"/>
      <w:szCs w:val="20"/>
    </w:rPr>
  </w:style>
  <w:style w:type="character" w:customStyle="1" w:styleId="ListParagraphChar">
    <w:name w:val="List Paragraph Char"/>
    <w:aliases w:val="IBL List Paragraph Char,Figure Title Char,Дэд гарчиг Char,Paragraph Char,List Paragraph1 Char,List Paragraph Num Char,Bullets Char,List Paragraph (numbered (a)) Char,List Paragraph nowy Char,References Char,Recommendation Char"/>
    <w:basedOn w:val="DefaultParagraphFont"/>
    <w:link w:val="ListParagraph"/>
    <w:uiPriority w:val="34"/>
    <w:qFormat/>
    <w:locked/>
    <w:rsid w:val="003C30AF"/>
    <w:rPr>
      <w:rFonts w:ascii="Arial" w:hAnsi="Arial"/>
      <w:sz w:val="24"/>
    </w:rPr>
  </w:style>
  <w:style w:type="table" w:customStyle="1" w:styleId="TableGrid9">
    <w:name w:val="Table Grid9"/>
    <w:basedOn w:val="TableNormal"/>
    <w:next w:val="TableGrid"/>
    <w:uiPriority w:val="39"/>
    <w:rsid w:val="00271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styleId="GridTable1Light">
    <w:name w:val="Grid Table 1 Light"/>
    <w:basedOn w:val="TableNormal"/>
    <w:uiPriority w:val="46"/>
    <w:rsid w:val="006C382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3824"/>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9D1808"/>
    <w:pPr>
      <w:spacing w:line="240" w:lineRule="auto"/>
      <w:jc w:val="both"/>
    </w:pPr>
    <w:rPr>
      <w:rFonts w:ascii="Arial Mon" w:eastAsia="Times New Roman" w:hAnsi="Arial Mon" w:cs="Times New Roman"/>
      <w:lang w:val="en-US"/>
    </w:rPr>
  </w:style>
  <w:style w:type="character" w:customStyle="1" w:styleId="BodyTextChar">
    <w:name w:val="Body Text Char"/>
    <w:basedOn w:val="DefaultParagraphFont"/>
    <w:link w:val="BodyText"/>
    <w:rsid w:val="009D1808"/>
    <w:rPr>
      <w:rFonts w:ascii="Arial Mon" w:eastAsia="Times New Roman" w:hAnsi="Arial Mon" w:cs="Times New Roman"/>
      <w:lang w:val="en-US"/>
    </w:rPr>
  </w:style>
  <w:style w:type="character" w:customStyle="1" w:styleId="npefkd">
    <w:name w:val="npefkd"/>
    <w:basedOn w:val="DefaultParagraphFont"/>
    <w:rsid w:val="0073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966653">
      <w:bodyDiv w:val="1"/>
      <w:marLeft w:val="0"/>
      <w:marRight w:val="0"/>
      <w:marTop w:val="0"/>
      <w:marBottom w:val="0"/>
      <w:divBdr>
        <w:top w:val="none" w:sz="0" w:space="0" w:color="auto"/>
        <w:left w:val="none" w:sz="0" w:space="0" w:color="auto"/>
        <w:bottom w:val="none" w:sz="0" w:space="0" w:color="auto"/>
        <w:right w:val="none" w:sz="0" w:space="0" w:color="auto"/>
      </w:divBdr>
      <w:divsChild>
        <w:div w:id="1511675352">
          <w:marLeft w:val="0"/>
          <w:marRight w:val="0"/>
          <w:marTop w:val="0"/>
          <w:marBottom w:val="0"/>
          <w:divBdr>
            <w:top w:val="none" w:sz="0" w:space="0" w:color="auto"/>
            <w:left w:val="none" w:sz="0" w:space="0" w:color="auto"/>
            <w:bottom w:val="none" w:sz="0" w:space="0" w:color="auto"/>
            <w:right w:val="none" w:sz="0" w:space="0" w:color="auto"/>
          </w:divBdr>
          <w:divsChild>
            <w:div w:id="338197011">
              <w:marLeft w:val="0"/>
              <w:marRight w:val="0"/>
              <w:marTop w:val="0"/>
              <w:marBottom w:val="0"/>
              <w:divBdr>
                <w:top w:val="none" w:sz="0" w:space="0" w:color="auto"/>
                <w:left w:val="none" w:sz="0" w:space="0" w:color="auto"/>
                <w:bottom w:val="none" w:sz="0" w:space="0" w:color="auto"/>
                <w:right w:val="none" w:sz="0" w:space="0" w:color="auto"/>
              </w:divBdr>
              <w:divsChild>
                <w:div w:id="2795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8236">
          <w:marLeft w:val="0"/>
          <w:marRight w:val="0"/>
          <w:marTop w:val="0"/>
          <w:marBottom w:val="0"/>
          <w:divBdr>
            <w:top w:val="none" w:sz="0" w:space="0" w:color="auto"/>
            <w:left w:val="none" w:sz="0" w:space="0" w:color="auto"/>
            <w:bottom w:val="none" w:sz="0" w:space="0" w:color="auto"/>
            <w:right w:val="none" w:sz="0" w:space="0" w:color="auto"/>
          </w:divBdr>
          <w:divsChild>
            <w:div w:id="1061364125">
              <w:marLeft w:val="0"/>
              <w:marRight w:val="0"/>
              <w:marTop w:val="0"/>
              <w:marBottom w:val="0"/>
              <w:divBdr>
                <w:top w:val="none" w:sz="0" w:space="0" w:color="auto"/>
                <w:left w:val="none" w:sz="0" w:space="0" w:color="auto"/>
                <w:bottom w:val="none" w:sz="0" w:space="0" w:color="auto"/>
                <w:right w:val="none" w:sz="0" w:space="0" w:color="auto"/>
              </w:divBdr>
              <w:divsChild>
                <w:div w:id="56363097">
                  <w:marLeft w:val="0"/>
                  <w:marRight w:val="0"/>
                  <w:marTop w:val="0"/>
                  <w:marBottom w:val="0"/>
                  <w:divBdr>
                    <w:top w:val="none" w:sz="0" w:space="0" w:color="auto"/>
                    <w:left w:val="none" w:sz="0" w:space="0" w:color="auto"/>
                    <w:bottom w:val="none" w:sz="0" w:space="0" w:color="auto"/>
                    <w:right w:val="none" w:sz="0" w:space="0" w:color="auto"/>
                  </w:divBdr>
                  <w:divsChild>
                    <w:div w:id="1575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K9r0Uv4TohVv2mnEtesVEEH80Q==">AMUW2mUSoxqRkoY/sLg3N0HBwwf3TxRZlM6m0zm0Sf5YnfhR0UcktKy28uQwE8soVm2samRVESydjAwdHHzW8KzxAdlAxwzIYqkIscg/zDaMkS+JH8Hcdi+z5wTomUMO94oRC+Q086hJ</go:docsCustomData>
</go:gDocsCustomXmlDataStorage>
</file>

<file path=customXml/itemProps1.xml><?xml version="1.0" encoding="utf-8"?>
<ds:datastoreItem xmlns:ds="http://schemas.openxmlformats.org/officeDocument/2006/customXml" ds:itemID="{7FCA5678-5036-4DF8-BE53-AACFAEB64A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Dulguuntuul O</dc:creator>
  <cp:lastModifiedBy>suren gantsetseg</cp:lastModifiedBy>
  <cp:revision>50</cp:revision>
  <cp:lastPrinted>2023-11-01T06:27:00Z</cp:lastPrinted>
  <dcterms:created xsi:type="dcterms:W3CDTF">2015-07-20T08:22:00Z</dcterms:created>
  <dcterms:modified xsi:type="dcterms:W3CDTF">2024-04-01T06:21:00Z</dcterms:modified>
</cp:coreProperties>
</file>